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F4" w:rsidRPr="00D27BF4" w:rsidRDefault="00D27BF4" w:rsidP="00D27BF4">
      <w:pPr>
        <w:pStyle w:val="HangingAnAct"/>
        <w:jc w:val="center"/>
        <w:rPr>
          <w:rStyle w:val="BillHead"/>
        </w:rPr>
      </w:pPr>
      <w:bookmarkStart w:id="0" w:name="LCPL"/>
      <w:bookmarkEnd w:id="0"/>
      <w:r w:rsidRPr="00D27BF4">
        <w:rPr>
          <w:rStyle w:val="BillHead"/>
        </w:rPr>
        <w:t>CHAPTER 75</w:t>
      </w:r>
    </w:p>
    <w:p w:rsidR="00D27BF4" w:rsidRPr="00D27BF4" w:rsidRDefault="00D27BF4" w:rsidP="00D27BF4">
      <w:pPr>
        <w:pStyle w:val="HangingAnAct"/>
        <w:jc w:val="center"/>
        <w:rPr>
          <w:rStyle w:val="BillHead"/>
        </w:rPr>
      </w:pPr>
    </w:p>
    <w:p w:rsidR="00686AEB" w:rsidRPr="00D27BF4" w:rsidRDefault="0035037A" w:rsidP="00D27BF4">
      <w:pPr>
        <w:pStyle w:val="HangingAnAct"/>
        <w:rPr>
          <w:rStyle w:val="HangingAnActChar"/>
        </w:rPr>
      </w:pPr>
      <w:r w:rsidRPr="00D27BF4">
        <w:rPr>
          <w:rStyle w:val="BillHead"/>
        </w:rPr>
        <w:t>An Act</w:t>
      </w:r>
      <w:r w:rsidR="00686AEB" w:rsidRPr="00D27BF4">
        <w:rPr>
          <w:rStyle w:val="HangingAnActChar"/>
        </w:rPr>
        <w:t xml:space="preserve"> </w:t>
      </w:r>
      <w:r w:rsidR="00504869" w:rsidRPr="00D27BF4">
        <w:t xml:space="preserve">concerning the New Jersey Infrastructure Bank and amending various parts of the statutory law.  </w:t>
      </w:r>
    </w:p>
    <w:p w:rsidR="000B1054" w:rsidRPr="00D27BF4" w:rsidRDefault="000B1054" w:rsidP="000B1054"/>
    <w:p w:rsidR="00686AEB" w:rsidRPr="00D27BF4" w:rsidRDefault="00686AEB" w:rsidP="00686AEB">
      <w:r w:rsidRPr="00D27BF4">
        <w:tab/>
      </w:r>
      <w:r w:rsidR="0035037A" w:rsidRPr="00D27BF4">
        <w:rPr>
          <w:rStyle w:val="BillHeading2"/>
        </w:rPr>
        <w:t>Be It Enacted</w:t>
      </w:r>
      <w:r w:rsidRPr="00D27BF4">
        <w:rPr>
          <w:rStyle w:val="BillHeading2"/>
        </w:rPr>
        <w:t xml:space="preserve"> </w:t>
      </w:r>
      <w:r w:rsidR="0035037A" w:rsidRPr="00D27BF4">
        <w:rPr>
          <w:rStyle w:val="BillLanguage"/>
        </w:rPr>
        <w:t>by the Senate and General Assembly of the State of New Jersey:</w:t>
      </w:r>
    </w:p>
    <w:p w:rsidR="00686AEB" w:rsidRPr="00D27BF4" w:rsidRDefault="00686AEB" w:rsidP="00686AEB"/>
    <w:p w:rsidR="00634BD2" w:rsidRPr="00D27BF4" w:rsidRDefault="00634BD2" w:rsidP="00634BD2">
      <w:r w:rsidRPr="00D27BF4">
        <w:tab/>
        <w:t>1.</w:t>
      </w:r>
      <w:r w:rsidRPr="00D27BF4">
        <w:tab/>
        <w:t xml:space="preserve">Section 3 of P.L.1985, c.334 (C.58:11B-3) is amended to read as follows: </w:t>
      </w:r>
    </w:p>
    <w:p w:rsidR="00D27BF4" w:rsidRDefault="00D27BF4" w:rsidP="00634BD2"/>
    <w:p w:rsidR="00D27BF4" w:rsidRDefault="00D27BF4" w:rsidP="00634BD2">
      <w:r>
        <w:t>C.58:11B-</w:t>
      </w:r>
      <w:proofErr w:type="gramStart"/>
      <w:r>
        <w:t>3  Definitions</w:t>
      </w:r>
      <w:proofErr w:type="gramEnd"/>
      <w:r>
        <w:t>.</w:t>
      </w:r>
    </w:p>
    <w:p w:rsidR="00634BD2" w:rsidRPr="00D27BF4" w:rsidRDefault="00634BD2" w:rsidP="00634BD2">
      <w:r w:rsidRPr="00D27BF4">
        <w:tab/>
        <w:t>3.</w:t>
      </w:r>
      <w:r w:rsidRPr="00D27BF4">
        <w:tab/>
        <w:t>As used in sections 1 through 27 of P.L.1985, c.334 (C.58:11B-1 through C.58:11B-27), sections 23 through 27 of P.L.1997, c.224 (C.58:11B-10.1 et al.), and sections 22 and 34 through 38 of P.L.2016, c.56 (C.58:11B-10.3 through C.58:11B-10.5, C.58:11B-20.2, C.58:11B-22.3, and C.58:11B-22.4):</w:t>
      </w:r>
    </w:p>
    <w:p w:rsidR="00634BD2" w:rsidRPr="00D27BF4" w:rsidRDefault="00634BD2" w:rsidP="00634BD2">
      <w:r w:rsidRPr="00D27BF4">
        <w:tab/>
      </w:r>
      <w:r w:rsidR="00F84D44" w:rsidRPr="00D27BF4">
        <w:t>“</w:t>
      </w:r>
      <w:r w:rsidRPr="00D27BF4">
        <w:t>Bonds</w:t>
      </w:r>
      <w:r w:rsidR="00F84D44" w:rsidRPr="00D27BF4">
        <w:t>”</w:t>
      </w:r>
      <w:r w:rsidRPr="00D27BF4">
        <w:t xml:space="preserve"> means bonds issued by the trust pursuant to P.L.1985, c.334 (C.58:11B-1 et seq.) or P.L.1997, c.224 (C.58:11B-10.1 et al.);</w:t>
      </w:r>
    </w:p>
    <w:p w:rsidR="00634BD2" w:rsidRPr="00D27BF4" w:rsidRDefault="00634BD2" w:rsidP="00634BD2">
      <w:r w:rsidRPr="00D27BF4">
        <w:tab/>
      </w:r>
      <w:r w:rsidR="008B248F" w:rsidRPr="00D27BF4">
        <w:t>“</w:t>
      </w:r>
      <w:r w:rsidRPr="00D27BF4">
        <w:t>Combined sewer overflow</w:t>
      </w:r>
      <w:r w:rsidR="008B248F" w:rsidRPr="00D27BF4">
        <w:t>”</w:t>
      </w:r>
      <w:r w:rsidRPr="00D27BF4">
        <w:t xml:space="preserve"> means the discharge of untreated or partially treated </w:t>
      </w:r>
      <w:proofErr w:type="spellStart"/>
      <w:r w:rsidRPr="00D27BF4">
        <w:t>stormwater</w:t>
      </w:r>
      <w:proofErr w:type="spellEnd"/>
      <w:r w:rsidRPr="00D27BF4">
        <w:t xml:space="preserve"> runoff and wastewater from a combined sewer system into a body of water;</w:t>
      </w:r>
    </w:p>
    <w:p w:rsidR="00634BD2" w:rsidRPr="00D27BF4" w:rsidRDefault="00634BD2" w:rsidP="00634BD2">
      <w:r w:rsidRPr="00D27BF4">
        <w:tab/>
      </w:r>
      <w:r w:rsidR="008B248F" w:rsidRPr="00D27BF4">
        <w:t>“</w:t>
      </w:r>
      <w:r w:rsidRPr="00D27BF4">
        <w:t>Combined sewer system</w:t>
      </w:r>
      <w:r w:rsidR="008B248F" w:rsidRPr="00D27BF4">
        <w:t>”</w:t>
      </w:r>
      <w:r w:rsidRPr="00D27BF4">
        <w:t xml:space="preserve"> means a sewer system designed to carry sanitary wastewater at all times, which is also designed to collect and transport </w:t>
      </w:r>
      <w:proofErr w:type="spellStart"/>
      <w:r w:rsidRPr="00D27BF4">
        <w:t>stormwater</w:t>
      </w:r>
      <w:proofErr w:type="spellEnd"/>
      <w:r w:rsidRPr="00D27BF4">
        <w:t xml:space="preserve"> runoff from streets and other sources, thereby serving a combined purpose;</w:t>
      </w:r>
    </w:p>
    <w:p w:rsidR="00634BD2" w:rsidRPr="00D27BF4" w:rsidRDefault="00634BD2" w:rsidP="00634BD2">
      <w:r w:rsidRPr="00D27BF4">
        <w:tab/>
      </w:r>
      <w:r w:rsidR="008B248F" w:rsidRPr="00D27BF4">
        <w:t>“</w:t>
      </w:r>
      <w:r w:rsidRPr="00D27BF4">
        <w:t>Commissioner</w:t>
      </w:r>
      <w:r w:rsidR="008B248F" w:rsidRPr="00D27BF4">
        <w:t>”</w:t>
      </w:r>
      <w:r w:rsidRPr="00D27BF4">
        <w:t xml:space="preserve"> means the Commissioner of the Department of Environmental Protection;</w:t>
      </w:r>
    </w:p>
    <w:p w:rsidR="00634BD2" w:rsidRPr="00D27BF4" w:rsidRDefault="00634BD2" w:rsidP="00634BD2">
      <w:r w:rsidRPr="00D27BF4">
        <w:tab/>
      </w:r>
      <w:r w:rsidR="008B248F" w:rsidRPr="00D27BF4">
        <w:t>“</w:t>
      </w:r>
      <w:r w:rsidRPr="00D27BF4">
        <w:t>Cost</w:t>
      </w:r>
      <w:r w:rsidR="008B248F" w:rsidRPr="00D27BF4">
        <w:t>”</w:t>
      </w:r>
      <w:r w:rsidRPr="00D27BF4">
        <w:t xml:space="preserve">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rsidR="00634BD2" w:rsidRPr="00D27BF4" w:rsidRDefault="00634BD2" w:rsidP="00634BD2">
      <w:r w:rsidRPr="00D27BF4">
        <w:tab/>
      </w:r>
      <w:r w:rsidR="008B248F" w:rsidRPr="00D27BF4">
        <w:t>“</w:t>
      </w:r>
      <w:r w:rsidRPr="00D27BF4">
        <w:t>Department</w:t>
      </w:r>
      <w:r w:rsidR="008B248F" w:rsidRPr="00D27BF4">
        <w:t>”</w:t>
      </w:r>
      <w:r w:rsidRPr="00D27BF4">
        <w:t xml:space="preserve"> means the Department of Environmental Protection;</w:t>
      </w:r>
    </w:p>
    <w:p w:rsidR="00634BD2" w:rsidRPr="00D27BF4" w:rsidRDefault="00634BD2" w:rsidP="00634BD2">
      <w:r w:rsidRPr="00D27BF4">
        <w:tab/>
      </w:r>
      <w:r w:rsidR="008B248F" w:rsidRPr="00D27BF4">
        <w:t>“</w:t>
      </w:r>
      <w:r w:rsidRPr="00D27BF4">
        <w:t>Environmental infrastructure project</w:t>
      </w:r>
      <w:r w:rsidR="008B248F" w:rsidRPr="00D27BF4">
        <w:t>”</w:t>
      </w:r>
      <w:r w:rsidRPr="00D27BF4">
        <w:t xml:space="preserve"> means the acquisition, construction, improvement, repair or reconstruction of all or part of any structure, facility or equipment, or real or personal property necessary for or ancillary to any: (1) wastewater treatment system project, including any </w:t>
      </w:r>
      <w:proofErr w:type="spellStart"/>
      <w:r w:rsidRPr="00D27BF4">
        <w:t>stormwater</w:t>
      </w:r>
      <w:proofErr w:type="spellEnd"/>
      <w:r w:rsidRPr="00D27BF4">
        <w:t xml:space="preserve"> management or combined sewer overflow abatement projects; or (2) water supply project, as authorized pursuant to P.L.1985, c.334 (C.58:11B-1 et seq.) or P.L.1997, c.224 (C.58:11B-10.1 et al.), including any water resources project, as authorized pursuant to P.L.2003, c.162;</w:t>
      </w:r>
    </w:p>
    <w:p w:rsidR="00634BD2" w:rsidRPr="00D27BF4" w:rsidRDefault="00634BD2" w:rsidP="00634BD2">
      <w:r w:rsidRPr="00D27BF4">
        <w:tab/>
      </w:r>
      <w:r w:rsidR="008B248F" w:rsidRPr="00D27BF4">
        <w:t>“</w:t>
      </w:r>
      <w:r w:rsidRPr="00D27BF4">
        <w:t>Federal infrastructure bank program</w:t>
      </w:r>
      <w:r w:rsidR="008B248F" w:rsidRPr="00D27BF4">
        <w:t>”</w:t>
      </w:r>
      <w:r w:rsidRPr="00D27BF4">
        <w:t xml:space="preserve"> means the United States Department of Transportation State Infrastructure Bank Program provided for in section 350 of Pub.L.104-59 and Pub.L.102-240 as amended or superseded;</w:t>
      </w:r>
    </w:p>
    <w:p w:rsidR="006726CC" w:rsidRPr="00D27BF4" w:rsidRDefault="006726CC" w:rsidP="00634BD2">
      <w:r w:rsidRPr="00D27BF4">
        <w:tab/>
        <w:t xml:space="preserve">“Line of credit loan” means a short-term or temporary loan for project planning, engineering design, and construction issued before or during the planning stage of a project; </w:t>
      </w:r>
    </w:p>
    <w:p w:rsidR="00634BD2" w:rsidRPr="00D27BF4" w:rsidRDefault="00634BD2" w:rsidP="00634BD2">
      <w:r w:rsidRPr="00D27BF4">
        <w:tab/>
      </w:r>
      <w:r w:rsidR="008B248F" w:rsidRPr="00D27BF4">
        <w:t>“</w:t>
      </w:r>
      <w:r w:rsidRPr="00D27BF4">
        <w:t>Local government unit</w:t>
      </w:r>
      <w:r w:rsidR="008B248F" w:rsidRPr="00D27BF4">
        <w:t>”</w:t>
      </w:r>
      <w:r w:rsidRPr="00D27BF4">
        <w:t xml:space="preserve">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or (3) a county, municipality, municipal, county or regional transportation authority, or any other political subdivision of the State authorized to </w:t>
      </w:r>
      <w:r w:rsidRPr="00D27BF4">
        <w:lastRenderedPageBreak/>
        <w:t>construct, operate, and maintain</w:t>
      </w:r>
      <w:bookmarkStart w:id="1" w:name="_GoBack"/>
      <w:bookmarkEnd w:id="1"/>
      <w:r w:rsidRPr="00D27BF4">
        <w:t xml:space="preserve"> public highways or transportation projects as defined pursuant to this section;</w:t>
      </w:r>
    </w:p>
    <w:p w:rsidR="00634BD2" w:rsidRPr="00D27BF4" w:rsidRDefault="00634BD2" w:rsidP="00634BD2">
      <w:r w:rsidRPr="00D27BF4">
        <w:tab/>
      </w:r>
      <w:r w:rsidR="008B248F" w:rsidRPr="00D27BF4">
        <w:t>“</w:t>
      </w:r>
      <w:r w:rsidRPr="00D27BF4">
        <w:t>New Jersey Environmental Infrastructure Financing Program</w:t>
      </w:r>
      <w:r w:rsidR="008B248F" w:rsidRPr="00D27BF4">
        <w:t>”</w:t>
      </w:r>
      <w:r w:rsidRPr="00D27BF4">
        <w:t xml:space="preserve"> means the financing program to fund environmental infrastructure projects;</w:t>
      </w:r>
    </w:p>
    <w:p w:rsidR="00634BD2" w:rsidRPr="00D27BF4" w:rsidRDefault="00634BD2" w:rsidP="00634BD2">
      <w:r w:rsidRPr="00D27BF4">
        <w:tab/>
      </w:r>
      <w:r w:rsidR="008B248F" w:rsidRPr="00D27BF4">
        <w:t>“</w:t>
      </w:r>
      <w:r w:rsidRPr="00D27BF4">
        <w:t>New Jersey Transportation Infrastructure Financing Program</w:t>
      </w:r>
      <w:r w:rsidR="008B248F" w:rsidRPr="00D27BF4">
        <w:t>”</w:t>
      </w:r>
      <w:r w:rsidRPr="00D27BF4">
        <w:t xml:space="preserve"> means the financing program to fund transportation infrastructure projects;</w:t>
      </w:r>
    </w:p>
    <w:p w:rsidR="00634BD2" w:rsidRPr="00D27BF4" w:rsidRDefault="00634BD2" w:rsidP="00634BD2">
      <w:r w:rsidRPr="00D27BF4">
        <w:tab/>
      </w:r>
      <w:r w:rsidR="008B248F" w:rsidRPr="00D27BF4">
        <w:t>“</w:t>
      </w:r>
      <w:r w:rsidRPr="00D27BF4">
        <w:t>Notes</w:t>
      </w:r>
      <w:r w:rsidR="008B248F" w:rsidRPr="00D27BF4">
        <w:t>”</w:t>
      </w:r>
      <w:r w:rsidRPr="00D27BF4">
        <w:t xml:space="preserve"> means notes issued by the trust pursuant to P.L.1985, c.334 (C.58:11B-1 et seq.), P.L.1997, c.224 (C.58:11B-10.1 et al.), or sections 22 and 34 through 38 of P.L.2016, c.56 (C.58:11B-10.3 through C.58:11B-10.5, C.58:11B-20.2, C.58:11B-22.3, and C.58:11B-22.4);</w:t>
      </w:r>
    </w:p>
    <w:p w:rsidR="00634BD2" w:rsidRPr="00D27BF4" w:rsidRDefault="00634BD2" w:rsidP="00634BD2">
      <w:r w:rsidRPr="00D27BF4">
        <w:tab/>
      </w:r>
      <w:r w:rsidR="008B248F" w:rsidRPr="00D27BF4">
        <w:t>“</w:t>
      </w:r>
      <w:r w:rsidRPr="00D27BF4">
        <w:t>Onsite septic system ordinance or regulation</w:t>
      </w:r>
      <w:r w:rsidR="008B248F" w:rsidRPr="00D27BF4">
        <w:t>”</w:t>
      </w:r>
      <w:r w:rsidRPr="00D27BF4">
        <w:t xml:space="preserve"> means an ordinance adopted by a municipality or county or regulation adopted by a regional planning agency establishing the requirements for construction, maintenance and repair of onsite wastewater treatment and disposal systems;</w:t>
      </w:r>
    </w:p>
    <w:p w:rsidR="00634BD2" w:rsidRPr="00D27BF4" w:rsidRDefault="00634BD2" w:rsidP="00634BD2">
      <w:r w:rsidRPr="00D27BF4">
        <w:tab/>
      </w:r>
      <w:r w:rsidR="008B248F" w:rsidRPr="00D27BF4">
        <w:t>“</w:t>
      </w:r>
      <w:r w:rsidRPr="00D27BF4">
        <w:t>Onsite wastewater treatment and disposal system</w:t>
      </w:r>
      <w:r w:rsidR="008B248F" w:rsidRPr="00D27BF4">
        <w:t>”</w:t>
      </w:r>
      <w:r w:rsidRPr="00D27BF4">
        <w:t xml:space="preserve"> means an on-site system designed to treat and dispose of domestic sewage;</w:t>
      </w:r>
    </w:p>
    <w:p w:rsidR="00634BD2" w:rsidRPr="00D27BF4" w:rsidRDefault="00634BD2" w:rsidP="00634BD2">
      <w:r w:rsidRPr="00D27BF4">
        <w:tab/>
      </w:r>
      <w:r w:rsidR="008B248F" w:rsidRPr="00D27BF4">
        <w:t>“</w:t>
      </w:r>
      <w:r w:rsidRPr="00D27BF4">
        <w:t>Other assistance</w:t>
      </w:r>
      <w:r w:rsidR="008B248F" w:rsidRPr="00D27BF4">
        <w:t>”</w:t>
      </w:r>
      <w:r w:rsidRPr="00D27BF4">
        <w:t xml:space="preserve"> means forms of financial assistance, in addition to loans, authorized by the New Jersey Infrastructure Bank from the State Transportation Infrastructure Bank Fund,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rsidR="00634BD2" w:rsidRPr="00D27BF4" w:rsidRDefault="00634BD2" w:rsidP="00634BD2">
      <w:r w:rsidRPr="00D27BF4">
        <w:tab/>
      </w:r>
      <w:r w:rsidR="008B248F" w:rsidRPr="00D27BF4">
        <w:t>“</w:t>
      </w:r>
      <w:r w:rsidRPr="00D27BF4">
        <w:t>Project</w:t>
      </w:r>
      <w:r w:rsidR="008B248F" w:rsidRPr="00D27BF4">
        <w:t>”</w:t>
      </w:r>
      <w:r w:rsidRPr="00D27BF4">
        <w:t xml:space="preserve"> means the acquisition, construction, improvement, repair or reconstruction of all or part of any structure, facility, or equipment, or real or personal property necessary for or ancillary to any: (1) wastewater treatment system project, including any </w:t>
      </w:r>
      <w:proofErr w:type="spellStart"/>
      <w:r w:rsidRPr="00D27BF4">
        <w:t>stormwater</w:t>
      </w:r>
      <w:proofErr w:type="spellEnd"/>
      <w:r w:rsidRPr="00D27BF4">
        <w:t xml:space="preserve"> management or combined sewer overflow abatement projects; (2) water supply project, as authorized pursuant to P.L.1985, c.334 (C.58:11B-1 et seq.) or P.L.1997, c.224 (C.58:11B-10.1 et al.), including any water resources project, as authorized pursuant to P.L.2003, c.162; or (3) transportation project authorized pursuant to sections 22 and 34 through 38 of P.L.2016, c.56 (C.58:11B-10.3 through C.58:11B-10.5, C.58:11B-20.2, C.58:11B-22.3, and C.58:11B-22.4);</w:t>
      </w:r>
    </w:p>
    <w:p w:rsidR="00634BD2" w:rsidRPr="00D27BF4" w:rsidRDefault="00634BD2" w:rsidP="00634BD2">
      <w:r w:rsidRPr="00D27BF4">
        <w:tab/>
      </w:r>
      <w:r w:rsidR="008B248F" w:rsidRPr="00D27BF4">
        <w:t>“</w:t>
      </w:r>
      <w:r w:rsidRPr="00D27BF4">
        <w:t>Public highway</w:t>
      </w:r>
      <w:r w:rsidR="008B248F" w:rsidRPr="00D27BF4">
        <w:t>”</w:t>
      </w:r>
      <w:r w:rsidRPr="00D27BF4">
        <w:t xml:space="preserve">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rsidR="00634BD2" w:rsidRPr="00D27BF4" w:rsidRDefault="00634BD2" w:rsidP="00634BD2">
      <w:r w:rsidRPr="00D27BF4">
        <w:tab/>
      </w:r>
      <w:r w:rsidR="008B248F" w:rsidRPr="00D27BF4">
        <w:t>“</w:t>
      </w:r>
      <w:r w:rsidRPr="00D27BF4">
        <w:t>Public water utility</w:t>
      </w:r>
      <w:r w:rsidR="008B248F" w:rsidRPr="00D27BF4">
        <w:t>”</w:t>
      </w:r>
      <w:r w:rsidRPr="00D27BF4">
        <w:t xml:space="preserve"> means any investor-owned water company or small water company;</w:t>
      </w:r>
    </w:p>
    <w:p w:rsidR="00634BD2" w:rsidRPr="00D27BF4" w:rsidRDefault="00634BD2" w:rsidP="00634BD2">
      <w:r w:rsidRPr="00D27BF4">
        <w:tab/>
      </w:r>
      <w:r w:rsidR="008B248F" w:rsidRPr="00D27BF4">
        <w:t>“</w:t>
      </w:r>
      <w:r w:rsidRPr="00D27BF4">
        <w:t>Small water company</w:t>
      </w:r>
      <w:r w:rsidR="008B248F" w:rsidRPr="00D27BF4">
        <w:t>”</w:t>
      </w:r>
      <w:r w:rsidRPr="00D27BF4">
        <w:t xml:space="preserve"> means any company, purveyor or entity, other than a governmental agency, that provides water for human consumption and which regularly serves less than 1,000 customer connections, including nonprofit, </w:t>
      </w:r>
      <w:proofErr w:type="spellStart"/>
      <w:r w:rsidRPr="00D27BF4">
        <w:t>noncommunity</w:t>
      </w:r>
      <w:proofErr w:type="spellEnd"/>
      <w:r w:rsidRPr="00D27BF4">
        <w:t xml:space="preserve"> water systems owned or operated by a nonprofit group or organization;</w:t>
      </w:r>
    </w:p>
    <w:p w:rsidR="00634BD2" w:rsidRPr="00D27BF4" w:rsidRDefault="00634BD2" w:rsidP="00634BD2">
      <w:r w:rsidRPr="00D27BF4">
        <w:tab/>
      </w:r>
      <w:r w:rsidR="008B248F" w:rsidRPr="00D27BF4">
        <w:t>“</w:t>
      </w:r>
      <w:proofErr w:type="spellStart"/>
      <w:r w:rsidRPr="00D27BF4">
        <w:t>Stormwater</w:t>
      </w:r>
      <w:proofErr w:type="spellEnd"/>
      <w:r w:rsidRPr="00D27BF4">
        <w:t xml:space="preserve"> management system</w:t>
      </w:r>
      <w:r w:rsidR="008B248F" w:rsidRPr="00D27BF4">
        <w:t>”</w:t>
      </w:r>
      <w:r w:rsidRPr="00D27BF4">
        <w:t xml:space="preserve"> means any equipment, plants, structures, machinery, apparatus, management practices, or land, or any combination thereof, acquired, used, constructed, implemented or operated to prevent nonpoint source pollution, abate improper cross-connections and interconnections between </w:t>
      </w:r>
      <w:proofErr w:type="spellStart"/>
      <w:r w:rsidRPr="00D27BF4">
        <w:t>stormwater</w:t>
      </w:r>
      <w:proofErr w:type="spellEnd"/>
      <w:r w:rsidRPr="00D27BF4">
        <w:t xml:space="preserve"> and sewer systems, minimize </w:t>
      </w:r>
      <w:proofErr w:type="spellStart"/>
      <w:r w:rsidRPr="00D27BF4">
        <w:t>stormwater</w:t>
      </w:r>
      <w:proofErr w:type="spellEnd"/>
      <w:r w:rsidRPr="00D27BF4">
        <w:t xml:space="preserve"> runoff, reduce soil erosion, or induce groundwater recharge, or any combination thereof;</w:t>
      </w:r>
    </w:p>
    <w:p w:rsidR="00634BD2" w:rsidRPr="00D27BF4" w:rsidRDefault="00634BD2" w:rsidP="00634BD2">
      <w:r w:rsidRPr="00D27BF4">
        <w:lastRenderedPageBreak/>
        <w:tab/>
      </w:r>
      <w:r w:rsidR="008B248F" w:rsidRPr="00D27BF4">
        <w:t>“</w:t>
      </w:r>
      <w:r w:rsidRPr="00D27BF4">
        <w:t>Transportation project</w:t>
      </w:r>
      <w:r w:rsidR="008B248F" w:rsidRPr="00D27BF4">
        <w:t>”</w:t>
      </w:r>
      <w:r w:rsidRPr="00D27BF4">
        <w:t xml:space="preserve"> means capital projects for public highways, approach roadways and other necessary land-side improvements, ramps, signal systems, roadbeds, transit lanes or rights of way, pedestrian walkways and bridges connecting to passenger stations and servicing facilities, bridges, and grade crossings;</w:t>
      </w:r>
    </w:p>
    <w:p w:rsidR="00634BD2" w:rsidRPr="00D27BF4" w:rsidRDefault="00634BD2" w:rsidP="00634BD2">
      <w:r w:rsidRPr="00D27BF4">
        <w:tab/>
      </w:r>
      <w:r w:rsidR="008B248F" w:rsidRPr="00D27BF4">
        <w:t>“</w:t>
      </w:r>
      <w:r w:rsidRPr="00D27BF4">
        <w:t>Trust</w:t>
      </w:r>
      <w:r w:rsidR="008B248F" w:rsidRPr="00D27BF4">
        <w:t>”</w:t>
      </w:r>
      <w:r w:rsidRPr="00D27BF4">
        <w:t xml:space="preserve"> means the New Jersey Infrastructure Bank created pursuant to section 4 of P.L.1985, c.334 (C.58:11B-4);</w:t>
      </w:r>
    </w:p>
    <w:p w:rsidR="00634BD2" w:rsidRPr="00D27BF4" w:rsidRDefault="00634BD2" w:rsidP="00634BD2">
      <w:r w:rsidRPr="00D27BF4">
        <w:tab/>
      </w:r>
      <w:r w:rsidR="008B248F" w:rsidRPr="00D27BF4">
        <w:t>“</w:t>
      </w:r>
      <w:r w:rsidRPr="00D27BF4">
        <w:t>Wastewater</w:t>
      </w:r>
      <w:r w:rsidR="008B248F" w:rsidRPr="00D27BF4">
        <w:t>”</w:t>
      </w:r>
      <w:r w:rsidRPr="00D27BF4">
        <w:t xml:space="preserve"> means residential, commercial, industrial, or agricultural liquid waste, sewage, </w:t>
      </w:r>
      <w:proofErr w:type="spellStart"/>
      <w:r w:rsidRPr="00D27BF4">
        <w:t>septage</w:t>
      </w:r>
      <w:proofErr w:type="spellEnd"/>
      <w:r w:rsidRPr="00D27BF4">
        <w:t xml:space="preserve">, </w:t>
      </w:r>
      <w:proofErr w:type="spellStart"/>
      <w:r w:rsidRPr="00D27BF4">
        <w:t>stormwater</w:t>
      </w:r>
      <w:proofErr w:type="spellEnd"/>
      <w:r w:rsidRPr="00D27BF4">
        <w:t xml:space="preserve"> runoff, or any combination thereof, or other liquid residue discharged or collected into a sewer system or </w:t>
      </w:r>
      <w:proofErr w:type="spellStart"/>
      <w:r w:rsidRPr="00D27BF4">
        <w:t>stormwater</w:t>
      </w:r>
      <w:proofErr w:type="spellEnd"/>
      <w:r w:rsidRPr="00D27BF4">
        <w:t xml:space="preserve"> management system, or any combination thereof;</w:t>
      </w:r>
    </w:p>
    <w:p w:rsidR="00634BD2" w:rsidRPr="00D27BF4" w:rsidRDefault="00634BD2" w:rsidP="00634BD2">
      <w:r w:rsidRPr="00D27BF4">
        <w:tab/>
      </w:r>
      <w:r w:rsidR="008B248F" w:rsidRPr="00D27BF4">
        <w:t>“</w:t>
      </w:r>
      <w:r w:rsidRPr="00D27BF4">
        <w:t>Wastewater treatment system</w:t>
      </w:r>
      <w:r w:rsidR="008B248F" w:rsidRPr="00D27BF4">
        <w:t>”</w:t>
      </w:r>
      <w:r w:rsidRPr="00D27BF4">
        <w:t xml:space="preserve">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w:t>
      </w:r>
      <w:proofErr w:type="spellStart"/>
      <w:r w:rsidRPr="00D27BF4">
        <w:t>stormwater</w:t>
      </w:r>
      <w:proofErr w:type="spellEnd"/>
      <w:r w:rsidRPr="00D27BF4">
        <w:t xml:space="preserve"> runoff and wastewater, or for the final disposal of residues resulting from the treatment of wastewater, including, but not limited to, pumping and ventilating stations, treatment plants and works, connections, outfall sewers, interceptors, trunk lines, </w:t>
      </w:r>
      <w:proofErr w:type="spellStart"/>
      <w:r w:rsidRPr="00D27BF4">
        <w:t>stormwater</w:t>
      </w:r>
      <w:proofErr w:type="spellEnd"/>
      <w:r w:rsidRPr="00D27BF4">
        <w:t xml:space="preserve"> management systems, and other personal property and appurtenances necessary for their use or operation; </w:t>
      </w:r>
      <w:r w:rsidR="00F84D44" w:rsidRPr="00D27BF4">
        <w:t>“</w:t>
      </w:r>
      <w:r w:rsidRPr="00D27BF4">
        <w:t>wastewater treatment system</w:t>
      </w:r>
      <w:r w:rsidR="00F84D44" w:rsidRPr="00D27BF4">
        <w:t>”</w:t>
      </w:r>
      <w:r w:rsidRPr="00D27BF4">
        <w:t xml:space="preserve"> shall include a </w:t>
      </w:r>
      <w:proofErr w:type="spellStart"/>
      <w:r w:rsidRPr="00D27BF4">
        <w:t>stormwater</w:t>
      </w:r>
      <w:proofErr w:type="spellEnd"/>
      <w:r w:rsidRPr="00D27BF4">
        <w:t xml:space="preserve"> management system or a combined sewer system;</w:t>
      </w:r>
    </w:p>
    <w:p w:rsidR="00634BD2" w:rsidRPr="00D27BF4" w:rsidRDefault="00634BD2" w:rsidP="00634BD2">
      <w:r w:rsidRPr="00D27BF4">
        <w:tab/>
      </w:r>
      <w:r w:rsidR="008B248F" w:rsidRPr="00D27BF4">
        <w:t>“</w:t>
      </w:r>
      <w:r w:rsidRPr="00D27BF4">
        <w:t>Wastewater treatment system project</w:t>
      </w:r>
      <w:r w:rsidR="008B248F" w:rsidRPr="00D27BF4">
        <w:t>”</w:t>
      </w:r>
      <w:r w:rsidRPr="00D27BF4">
        <w:t xml:space="preserve">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w:t>
      </w:r>
      <w:proofErr w:type="spellStart"/>
      <w:r w:rsidRPr="00D27BF4">
        <w:t>stormwater</w:t>
      </w:r>
      <w:proofErr w:type="spellEnd"/>
      <w:r w:rsidRPr="00D27BF4">
        <w:t xml:space="preserve"> management or combined sewer overflow abatement projects identified in the </w:t>
      </w:r>
      <w:proofErr w:type="spellStart"/>
      <w:r w:rsidRPr="00D27BF4">
        <w:t>stormwater</w:t>
      </w:r>
      <w:proofErr w:type="spellEnd"/>
      <w:r w:rsidRPr="00D27BF4">
        <w:t xml:space="preserve">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w:t>
      </w:r>
      <w:r w:rsidR="00F84D44" w:rsidRPr="00D27BF4">
        <w:t>“</w:t>
      </w:r>
      <w:r w:rsidRPr="00D27BF4">
        <w:t>Federal Water Pollution Control Act Amendments of 1972</w:t>
      </w:r>
      <w:r w:rsidR="00F84D44" w:rsidRPr="00D27BF4">
        <w:t>”</w:t>
      </w:r>
      <w:r w:rsidRPr="00D27BF4">
        <w:t xml:space="preserve"> (33 U.S.C. s.1251 et seq.), or any amendatory or supplementary acts thereto;</w:t>
      </w:r>
    </w:p>
    <w:p w:rsidR="00634BD2" w:rsidRPr="00D27BF4" w:rsidRDefault="00634BD2" w:rsidP="00634BD2">
      <w:r w:rsidRPr="00D27BF4">
        <w:tab/>
      </w:r>
      <w:r w:rsidR="008B248F" w:rsidRPr="00D27BF4">
        <w:t>“</w:t>
      </w:r>
      <w:r w:rsidRPr="00D27BF4">
        <w:t>Water resources project</w:t>
      </w:r>
      <w:r w:rsidR="008B248F" w:rsidRPr="00D27BF4">
        <w:t>”</w:t>
      </w:r>
      <w:r w:rsidRPr="00D27BF4">
        <w:t xml:space="preserve">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rsidR="00634BD2" w:rsidRPr="00D27BF4" w:rsidRDefault="00634BD2" w:rsidP="00634BD2">
      <w:r w:rsidRPr="00D27BF4">
        <w:tab/>
      </w:r>
      <w:r w:rsidR="008B248F" w:rsidRPr="00D27BF4">
        <w:t>“</w:t>
      </w:r>
      <w:r w:rsidRPr="00D27BF4">
        <w:t>Water supply facilities</w:t>
      </w:r>
      <w:r w:rsidR="008B248F" w:rsidRPr="00D27BF4">
        <w:t>”</w:t>
      </w:r>
      <w:r w:rsidRPr="00D27BF4">
        <w:t xml:space="preserve">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rsidR="00634BD2" w:rsidRPr="00D27BF4" w:rsidRDefault="00634BD2" w:rsidP="00634BD2">
      <w:r w:rsidRPr="00D27BF4">
        <w:lastRenderedPageBreak/>
        <w:tab/>
      </w:r>
      <w:r w:rsidR="008B248F" w:rsidRPr="00D27BF4">
        <w:t>“</w:t>
      </w:r>
      <w:r w:rsidRPr="00D27BF4">
        <w:t>Water supply project</w:t>
      </w:r>
      <w:r w:rsidR="008B248F" w:rsidRPr="00D27BF4">
        <w:t>”</w:t>
      </w:r>
      <w:r w:rsidRPr="00D27BF4">
        <w:t xml:space="preserve">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w:t>
      </w:r>
      <w:r w:rsidR="00F84D44" w:rsidRPr="00D27BF4">
        <w:t>“</w:t>
      </w:r>
      <w:r w:rsidRPr="00D27BF4">
        <w:t>Safe Drinking Water Act Amendments of 1996,</w:t>
      </w:r>
      <w:r w:rsidR="00F84D44" w:rsidRPr="00D27BF4">
        <w:t>”</w:t>
      </w:r>
      <w:r w:rsidRPr="00D27BF4">
        <w:t xml:space="preserve"> Pub.L.104-182, and any amendatory and supplementary acts thereto.</w:t>
      </w:r>
    </w:p>
    <w:p w:rsidR="00634BD2" w:rsidRPr="00D27BF4" w:rsidRDefault="00634BD2" w:rsidP="00686AEB"/>
    <w:p w:rsidR="00A11EAE" w:rsidRPr="00D27BF4" w:rsidRDefault="00A11EAE" w:rsidP="00A11EAE">
      <w:r w:rsidRPr="00D27BF4">
        <w:tab/>
        <w:t>2.</w:t>
      </w:r>
      <w:r w:rsidRPr="00D27BF4">
        <w:tab/>
        <w:t xml:space="preserve">Section 6 of P.L.1985, c.334 (C.58:11B-6) is amended to read as follows: </w:t>
      </w:r>
    </w:p>
    <w:p w:rsidR="00D27BF4" w:rsidRDefault="00D27BF4" w:rsidP="00A11EAE"/>
    <w:p w:rsidR="00D27BF4" w:rsidRDefault="00D27BF4" w:rsidP="00A11EAE">
      <w:r>
        <w:t>C.58:11B-</w:t>
      </w:r>
      <w:proofErr w:type="gramStart"/>
      <w:r>
        <w:t>6  Issuance</w:t>
      </w:r>
      <w:proofErr w:type="gramEnd"/>
      <w:r>
        <w:t xml:space="preserve"> of bonds, notes, other obligations.</w:t>
      </w:r>
    </w:p>
    <w:p w:rsidR="00A11EAE" w:rsidRPr="00D27BF4" w:rsidRDefault="00886D78" w:rsidP="00A11EAE">
      <w:r w:rsidRPr="00D27BF4">
        <w:tab/>
        <w:t>6.</w:t>
      </w:r>
      <w:r w:rsidR="00D27BF4">
        <w:t xml:space="preserve"> </w:t>
      </w:r>
      <w:r w:rsidRPr="00D27BF4">
        <w:t>a.</w:t>
      </w:r>
      <w:r w:rsidR="00D27BF4">
        <w:t xml:space="preserve"> </w:t>
      </w:r>
      <w:r w:rsidR="00A11EAE" w:rsidRPr="00D27BF4">
        <w:t>Except as may be otherwise expressly provided in the provisions of P.L.1985, c.334 (C.58:11B-1 et seq.), P.L.1997, c.224 (C.58:11B-10.1 et al.), or sections 22 and 34 through 38 of P.L.2016, c.56 (C.58:11B-10.3 through C.58:11B-10.5, C.58:11B-20.2, C.58:11B-22.3, and C.58:11B-22.4),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w:t>
      </w:r>
      <w:r w:rsidR="00EC660E" w:rsidRPr="00D27BF4">
        <w:t xml:space="preserve"> corporate purposes and powers.</w:t>
      </w:r>
    </w:p>
    <w:p w:rsidR="00A11EAE" w:rsidRPr="00D27BF4" w:rsidRDefault="00A11EAE" w:rsidP="00A11EAE">
      <w:r w:rsidRPr="00D27BF4">
        <w:tab/>
        <w:t>b.</w:t>
      </w:r>
      <w:r w:rsidRPr="00D27BF4">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w:t>
      </w:r>
      <w:r w:rsidR="00EC660E" w:rsidRPr="00D27BF4">
        <w:t>r obligations for registration.</w:t>
      </w:r>
    </w:p>
    <w:p w:rsidR="00A11EAE" w:rsidRPr="00D27BF4" w:rsidRDefault="00A11EAE" w:rsidP="00A11EAE">
      <w:r w:rsidRPr="00D27BF4">
        <w:tab/>
        <w:t>c.</w:t>
      </w:r>
      <w:r w:rsidRPr="00D27BF4">
        <w:tab/>
        <w:t>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or sections 22 and 34 through 38 of P.L.2016, c.56 (C.58:11B-10.3 through C.58:11B-10.5, C.58:11B-20.2, C.58:11B-22.3, and C.58:11B-22</w:t>
      </w:r>
      <w:r w:rsidR="00EC660E" w:rsidRPr="00D27BF4">
        <w:t>.4) as the trust may determine.</w:t>
      </w:r>
    </w:p>
    <w:p w:rsidR="00A11EAE" w:rsidRPr="00D27BF4" w:rsidRDefault="00A11EAE" w:rsidP="00A11EAE">
      <w:r w:rsidRPr="00D27BF4">
        <w:tab/>
        <w:t>d.</w:t>
      </w:r>
      <w:r w:rsidRPr="00D27BF4">
        <w:tab/>
        <w:t xml:space="preserve">Bonds, notes or other obligations of the trust may be sold at any price or prices and in any manner as the trust may determine. </w:t>
      </w:r>
      <w:r w:rsidR="000C47E6" w:rsidRPr="00D27BF4">
        <w:t xml:space="preserve"> Notwithstanding any provisions of the </w:t>
      </w:r>
      <w:r w:rsidR="00903454" w:rsidRPr="00D27BF4">
        <w:t>“</w:t>
      </w:r>
      <w:r w:rsidR="000C47E6" w:rsidRPr="00D27BF4">
        <w:t xml:space="preserve">Local Bond </w:t>
      </w:r>
      <w:r w:rsidR="000C47E6" w:rsidRPr="00D27BF4">
        <w:lastRenderedPageBreak/>
        <w:t>Law</w:t>
      </w:r>
      <w:r w:rsidR="003A70F5" w:rsidRPr="00D27BF4">
        <w:t xml:space="preserve">,” </w:t>
      </w:r>
      <w:r w:rsidR="00903454" w:rsidRPr="00D27BF4">
        <w:t>N.J.S.</w:t>
      </w:r>
      <w:r w:rsidR="003A70F5" w:rsidRPr="00D27BF4">
        <w:t>40A:2-1 et seq.,</w:t>
      </w:r>
      <w:r w:rsidR="000C47E6" w:rsidRPr="00D27BF4">
        <w:t xml:space="preserve"> to the contrary, each</w:t>
      </w:r>
      <w:r w:rsidRPr="00D27BF4">
        <w:t xml:space="preserve"> bond, note or other obligation shall mature and be paid not later than 30 years for environmental infrastructure projects,</w:t>
      </w:r>
      <w:r w:rsidR="000C47E6" w:rsidRPr="00D27BF4">
        <w:t xml:space="preserve"> 45 years for combined sewer overflow projects,</w:t>
      </w:r>
      <w:r w:rsidRPr="00D27BF4">
        <w:t xml:space="preserve"> and 31 years for transportation projects, from the effective date thereof, or the certified useful life of the project or projects to be financed by the bonds, whichever is less, or a shorter period of time as may be applicable to any companion loan issued pursuan</w:t>
      </w:r>
      <w:r w:rsidR="00EC660E" w:rsidRPr="00D27BF4">
        <w:t>t to federal law or regulation.</w:t>
      </w:r>
    </w:p>
    <w:p w:rsidR="00A11EAE" w:rsidRPr="00D27BF4" w:rsidRDefault="00A11EAE" w:rsidP="00A11EAE">
      <w:r w:rsidRPr="00D27BF4">
        <w:tab/>
        <w:t>All bonds of the trust shall be sold at the price or prices and in the manner as the trust shall determine, after notice of sale, a summary of which shall be published at least once in at least three newspapers published in the State of New Jersey and at least once in a publication carrying municipal bond notices and devoted primarily to financial news published in New Jersey or the city of New York, the first summary notice to be at least five days prior to the day of bidding. 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The trust may sell all or part of the bonds of any series as issued to any State fund or to the federal government or any agency thereof, at priva</w:t>
      </w:r>
      <w:r w:rsidR="00EC660E" w:rsidRPr="00D27BF4">
        <w:t>te sale, without advertisement.</w:t>
      </w:r>
    </w:p>
    <w:p w:rsidR="00A11EAE" w:rsidRPr="00D27BF4" w:rsidRDefault="00A11EAE" w:rsidP="00A11EAE">
      <w:r w:rsidRPr="00D27BF4">
        <w:tab/>
        <w:t>e.</w:t>
      </w:r>
      <w:r w:rsidRPr="00D27BF4">
        <w:tab/>
        <w:t>Bonds, notes or other obligations of the trust may be issued under the provisions of P.L.1985, c.334 (C.58:11B-1 et seq.), P.L.1997, c.224 (C.58:11B-10.1 et al.), or sections 22 and 34 through 38 of P.L.2016, c.56 (C.58:11B-10.3 through C.58:11B-10.5, C.58:11B-20.2, C.58:11B-22.3, and C.58:11B-22.4)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or sections 22 and 34 through 38 of P.L.2016, c.56 (C.58:11B-10.3 through C.58:11B-10.5, C.58:11B-20.2, C.5</w:t>
      </w:r>
      <w:r w:rsidR="00EC660E" w:rsidRPr="00D27BF4">
        <w:t>8:11B-22.3, and C.58:11B-22.4).</w:t>
      </w:r>
    </w:p>
    <w:p w:rsidR="00A11EAE" w:rsidRPr="00D27BF4" w:rsidRDefault="00A11EAE" w:rsidP="00A11EAE">
      <w:r w:rsidRPr="00D27BF4">
        <w:tab/>
        <w:t>f.</w:t>
      </w:r>
      <w:r w:rsidRPr="00D27BF4">
        <w:tab/>
        <w:t>Bonds, notes or other obligations of the trust issued under the provisions of P.L.1985, c.334 (C.58:11B-1 et seq.), P.L.1997, c.224 (C.58:11B-10.1 et al.), or sections 22 and 34 through 38 of P.L.2016, c.56 (C.58:11B-10.3 through C.58:11B-10.5, C.58:11B-20.2, C.58:11B-22.3, and C.58:11B-22.4)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or sections 22 and 34 through 38 of P.L.2016, c.56 (C.58:11B-10.3 through C.58:11B-10.5, C.58:11B-20.2, C.58:11B-22.3, and C.58:11B-22.4).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or sections 22 and 34 through 38 of P.L.2016, c.56 (C.58:11B-10.3 through C.58:11B-10.5, C.58:11B-20.2, C.58:11B-22.3, and C.58:11B-22.4),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w:t>
      </w:r>
      <w:r w:rsidR="00EC660E" w:rsidRPr="00D27BF4">
        <w:t>ds, notes or other obligations.</w:t>
      </w:r>
    </w:p>
    <w:p w:rsidR="00A11EAE" w:rsidRPr="00D27BF4" w:rsidRDefault="00A11EAE" w:rsidP="00A11EAE">
      <w:r w:rsidRPr="00D27BF4">
        <w:lastRenderedPageBreak/>
        <w:tab/>
        <w:t>g.</w:t>
      </w:r>
      <w:r w:rsidRPr="00D27BF4">
        <w:tab/>
        <w:t>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$3,800,000,000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w:t>
      </w:r>
      <w:r w:rsidR="00EC660E" w:rsidRPr="00D27BF4">
        <w:t>ermined to result in a savings.</w:t>
      </w:r>
    </w:p>
    <w:p w:rsidR="00A11EAE" w:rsidRPr="00D27BF4" w:rsidRDefault="00A11EAE" w:rsidP="00A11EAE">
      <w:r w:rsidRPr="00D27BF4">
        <w:tab/>
        <w:t>(1)</w:t>
      </w:r>
      <w:r w:rsidRPr="00D27BF4">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w:t>
      </w:r>
      <w:r w:rsidR="00EC660E" w:rsidRPr="00D27BF4">
        <w:t xml:space="preserve"> sale and the reasons therefor.</w:t>
      </w:r>
    </w:p>
    <w:p w:rsidR="00A11EAE" w:rsidRPr="00D27BF4" w:rsidRDefault="00A11EAE" w:rsidP="00A11EAE">
      <w:r w:rsidRPr="00D27BF4">
        <w:tab/>
        <w:t>(2)</w:t>
      </w:r>
      <w:r w:rsidRPr="00D27BF4">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w:t>
      </w:r>
      <w:r w:rsidR="00EC660E" w:rsidRPr="00D27BF4">
        <w:t>ent value debt service savings.</w:t>
      </w:r>
    </w:p>
    <w:p w:rsidR="00A11EAE" w:rsidRPr="00D27BF4" w:rsidRDefault="00A11EAE" w:rsidP="00A11EAE">
      <w:r w:rsidRPr="00D27BF4">
        <w:tab/>
        <w:t>(3)</w:t>
      </w:r>
      <w:r w:rsidRPr="00D27BF4">
        <w:tab/>
        <w:t xml:space="preserve">No refunding bonds shall be issued unless the report has been submitted to and approved by the Joint Budget Oversight Committee or its successor as set forth in paragraphs </w:t>
      </w:r>
      <w:r w:rsidR="00EC660E" w:rsidRPr="00D27BF4">
        <w:t>(1) and (2) of this subsection.</w:t>
      </w:r>
    </w:p>
    <w:p w:rsidR="00A11EAE" w:rsidRPr="00D27BF4" w:rsidRDefault="00A11EAE" w:rsidP="00A11EAE">
      <w:r w:rsidRPr="00D27BF4">
        <w:tab/>
        <w:t>(4)</w:t>
      </w:r>
      <w:r w:rsidRPr="00D27BF4">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w:t>
      </w:r>
      <w:r w:rsidR="00EC660E" w:rsidRPr="00D27BF4">
        <w:t>s from the sale of those bonds.</w:t>
      </w:r>
    </w:p>
    <w:p w:rsidR="00A11EAE" w:rsidRPr="00D27BF4" w:rsidRDefault="00A11EAE" w:rsidP="00A11EAE">
      <w:r w:rsidRPr="00D27BF4">
        <w:tab/>
        <w:t>(5)</w:t>
      </w:r>
      <w:r w:rsidRPr="00D27BF4">
        <w:tab/>
        <w:t>The committee shall review all information and reports submitted in accordance with this subsection and may, on its own initiative, make observations to the trust, or to the Legislature, or</w:t>
      </w:r>
      <w:r w:rsidR="00EC660E" w:rsidRPr="00D27BF4">
        <w:t xml:space="preserve"> both, as it deems appropriate.</w:t>
      </w:r>
    </w:p>
    <w:p w:rsidR="00A11EAE" w:rsidRPr="00D27BF4" w:rsidRDefault="00A11EAE" w:rsidP="00A11EAE">
      <w:r w:rsidRPr="00D27BF4">
        <w:tab/>
        <w:t>h.</w:t>
      </w:r>
      <w:r w:rsidRPr="00D27BF4">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w:t>
      </w:r>
      <w:r w:rsidR="00EC660E" w:rsidRPr="00D27BF4">
        <w:t>y one or more of the following:</w:t>
      </w:r>
    </w:p>
    <w:p w:rsidR="00A11EAE" w:rsidRPr="00D27BF4" w:rsidRDefault="00A11EAE" w:rsidP="00A11EAE">
      <w:r w:rsidRPr="00D27BF4">
        <w:tab/>
        <w:t>(1)</w:t>
      </w:r>
      <w:r w:rsidRPr="00D27BF4">
        <w:tab/>
        <w:t>Pledge of revenues and other receipts to be derived from the payment of the interest on and principal of notes, bonds or other obligations issued to the trust by one or more local government units, and any other payment made to the trust pursuant to agreements with any local government units, or a pledge or assignment of any notes, bonds, or other obligations of any local government unit and the rights and</w:t>
      </w:r>
      <w:r w:rsidR="00EC660E" w:rsidRPr="00D27BF4">
        <w:t xml:space="preserve"> interest of the trust therein;</w:t>
      </w:r>
    </w:p>
    <w:p w:rsidR="00A11EAE" w:rsidRPr="00D27BF4" w:rsidRDefault="00A11EAE" w:rsidP="00A11EAE">
      <w:r w:rsidRPr="00D27BF4">
        <w:tab/>
        <w:t>(2)</w:t>
      </w:r>
      <w:r w:rsidRPr="00D27BF4">
        <w:tab/>
        <w:t>Pledge of rentals, receipts and other revenues to be derived from leases or other contractual arrangements with any person or entity, public or private, including one or more local government units, or a pledge or assignment of those leases or other contractual arrangements and the rights and</w:t>
      </w:r>
      <w:r w:rsidR="00EC660E" w:rsidRPr="00D27BF4">
        <w:t xml:space="preserve"> interest of the trust therein;</w:t>
      </w:r>
    </w:p>
    <w:p w:rsidR="00A11EAE" w:rsidRPr="00D27BF4" w:rsidRDefault="00A11EAE" w:rsidP="00A11EAE">
      <w:r w:rsidRPr="00D27BF4">
        <w:lastRenderedPageBreak/>
        <w:tab/>
        <w:t>(3)</w:t>
      </w:r>
      <w:r w:rsidRPr="00D27BF4">
        <w:tab/>
        <w:t>Pledge of all moneys, funds, accounts, securities and other funds, including the proceeds of the bon</w:t>
      </w:r>
      <w:r w:rsidR="00EC660E" w:rsidRPr="00D27BF4">
        <w:t>ds, notes or other obligations;</w:t>
      </w:r>
    </w:p>
    <w:p w:rsidR="00A11EAE" w:rsidRPr="00D27BF4" w:rsidRDefault="00A11EAE" w:rsidP="00A11EAE">
      <w:r w:rsidRPr="00D27BF4">
        <w:tab/>
        <w:t>(4)</w:t>
      </w:r>
      <w:r w:rsidRPr="00D27BF4">
        <w:tab/>
        <w:t>Pledge of the receipts to be derived from the payments of State aid, payable to the trust pursuant to section 12 of</w:t>
      </w:r>
      <w:r w:rsidR="00EC660E" w:rsidRPr="00D27BF4">
        <w:t xml:space="preserve"> P.L.1985, c.334 (C.58:11B-12);</w:t>
      </w:r>
    </w:p>
    <w:p w:rsidR="00A11EAE" w:rsidRPr="00D27BF4" w:rsidRDefault="00A11EAE" w:rsidP="00A11EAE">
      <w:r w:rsidRPr="00D27BF4">
        <w:tab/>
        <w:t>(5)</w:t>
      </w:r>
      <w:r w:rsidRPr="00D27BF4">
        <w:tab/>
        <w:t>A mortgage on all or any part of the property, real or personal, of the trust then owned or thereafter to be acquired, or a pledge or assignment of mortgages made to the trust by any person or entity, public or private, including one or more local government units and the rights and</w:t>
      </w:r>
      <w:r w:rsidR="00EC660E" w:rsidRPr="00D27BF4">
        <w:t xml:space="preserve"> interest of the trust therein.</w:t>
      </w:r>
    </w:p>
    <w:p w:rsidR="00A11EAE" w:rsidRPr="00D27BF4" w:rsidRDefault="00A11EAE" w:rsidP="00A11EAE">
      <w:r w:rsidRPr="00D27BF4">
        <w:tab/>
      </w:r>
      <w:proofErr w:type="spellStart"/>
      <w:r w:rsidRPr="00D27BF4">
        <w:t>i</w:t>
      </w:r>
      <w:proofErr w:type="spellEnd"/>
      <w:r w:rsidRPr="00D27BF4">
        <w:t>.</w:t>
      </w:r>
      <w:r w:rsidRPr="00D27BF4">
        <w:tab/>
        <w:t>The trust shall not issue any bonds, notes or other obligations, or otherwise incur any additional indebtedn</w:t>
      </w:r>
      <w:r w:rsidR="00EC660E" w:rsidRPr="00D27BF4">
        <w:t>ess, on or after June 30, 2033.</w:t>
      </w:r>
    </w:p>
    <w:p w:rsidR="00A11EAE" w:rsidRPr="00D27BF4" w:rsidRDefault="00A11EAE" w:rsidP="00A11EAE">
      <w:r w:rsidRPr="00D27BF4">
        <w:tab/>
      </w:r>
      <w:proofErr w:type="gramStart"/>
      <w:r w:rsidRPr="00D27BF4">
        <w:t>j.</w:t>
      </w:r>
      <w:r w:rsidRPr="00D27BF4">
        <w:tab/>
        <w:t>(Deleted</w:t>
      </w:r>
      <w:r w:rsidR="00EC660E" w:rsidRPr="00D27BF4">
        <w:t xml:space="preserve"> by amendment, P.L.1996, c.88).</w:t>
      </w:r>
      <w:proofErr w:type="gramEnd"/>
    </w:p>
    <w:p w:rsidR="00634BD2" w:rsidRPr="00D27BF4" w:rsidRDefault="00634BD2" w:rsidP="00686AEB"/>
    <w:p w:rsidR="007B76CA" w:rsidRPr="00D27BF4" w:rsidRDefault="007B76CA" w:rsidP="007B76CA">
      <w:r w:rsidRPr="00D27BF4">
        <w:tab/>
        <w:t>3.</w:t>
      </w:r>
      <w:r w:rsidRPr="00D27BF4">
        <w:tab/>
        <w:t xml:space="preserve">Section 9 of P.L.1985, c.334 (C.58:11B-9) is amended to read as follows: </w:t>
      </w:r>
    </w:p>
    <w:p w:rsidR="00D27BF4" w:rsidRDefault="00D27BF4" w:rsidP="007B76CA"/>
    <w:p w:rsidR="00D27BF4" w:rsidRDefault="00D27BF4" w:rsidP="007B76CA">
      <w:r>
        <w:t>C.58:11B-</w:t>
      </w:r>
      <w:proofErr w:type="gramStart"/>
      <w:r>
        <w:t>9  Loans</w:t>
      </w:r>
      <w:proofErr w:type="gramEnd"/>
      <w:r>
        <w:t xml:space="preserve"> to local governments.</w:t>
      </w:r>
    </w:p>
    <w:p w:rsidR="007B76CA" w:rsidRPr="00D27BF4" w:rsidRDefault="00886D78" w:rsidP="007B76CA">
      <w:r w:rsidRPr="00D27BF4">
        <w:tab/>
        <w:t>9.</w:t>
      </w:r>
      <w:r w:rsidR="00D27BF4">
        <w:t xml:space="preserve"> </w:t>
      </w:r>
      <w:r w:rsidR="007B76CA" w:rsidRPr="00D27BF4">
        <w:t>a.</w:t>
      </w:r>
      <w:r w:rsidR="00D27BF4">
        <w:t xml:space="preserve"> </w:t>
      </w:r>
      <w:r w:rsidR="007B76CA" w:rsidRPr="00D27BF4">
        <w:t>(1) 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w:t>
      </w:r>
      <w:r w:rsidR="000875E4" w:rsidRPr="00D27BF4">
        <w:t>horized by law to borrow money.</w:t>
      </w:r>
    </w:p>
    <w:p w:rsidR="007B76CA" w:rsidRPr="00D27BF4" w:rsidRDefault="007B76CA" w:rsidP="007B76CA">
      <w:r w:rsidRPr="00D27BF4">
        <w:tab/>
        <w:t>(2)</w:t>
      </w:r>
      <w:r w:rsidRPr="00D27BF4">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w:t>
      </w:r>
      <w:r w:rsidR="000875E4" w:rsidRPr="00D27BF4">
        <w:t xml:space="preserve"> lawfully undertake or acquire.</w:t>
      </w:r>
    </w:p>
    <w:p w:rsidR="007B76CA" w:rsidRPr="00D27BF4" w:rsidRDefault="007B76CA" w:rsidP="007B76CA">
      <w:r w:rsidRPr="00D27BF4">
        <w:tab/>
        <w:t>(3)</w:t>
      </w:r>
      <w:r w:rsidRPr="00D27BF4">
        <w:tab/>
        <w:t>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w:t>
      </w:r>
      <w:r w:rsidR="000875E4" w:rsidRPr="00D27BF4">
        <w:t xml:space="preserve"> </w:t>
      </w:r>
      <w:proofErr w:type="spellStart"/>
      <w:r w:rsidR="000875E4" w:rsidRPr="00D27BF4">
        <w:t>stormwater</w:t>
      </w:r>
      <w:proofErr w:type="spellEnd"/>
      <w:r w:rsidR="000875E4" w:rsidRPr="00D27BF4">
        <w:t xml:space="preserve"> management systems.</w:t>
      </w:r>
    </w:p>
    <w:p w:rsidR="007B76CA" w:rsidRPr="00D27BF4" w:rsidRDefault="007B76CA" w:rsidP="007B76CA">
      <w:r w:rsidRPr="00D27BF4">
        <w:tab/>
        <w:t>(4)</w:t>
      </w:r>
      <w:r w:rsidRPr="00D27BF4">
        <w:tab/>
        <w:t>The trust may make and contract to make loans and provide other assistance to a local government unit or consortia thereof to finance the cost of transportation projects pursuant to sections 22 and 34 through 38 of P.L.2016, c.56 (C.58:11B-10.3 through C.58:11B-10.5, C.58:11B-20.2, C.58:11B-22.3, and C.58:11B-22.4), and provided that the federally-funded subaccount is operated in accordance with the provisions of the feder</w:t>
      </w:r>
      <w:r w:rsidR="000875E4" w:rsidRPr="00D27BF4">
        <w:t>al infrastructure bank program.</w:t>
      </w:r>
    </w:p>
    <w:p w:rsidR="007B76CA" w:rsidRPr="00D27BF4" w:rsidRDefault="007B76CA" w:rsidP="007B76CA">
      <w:r w:rsidRPr="00D27BF4">
        <w:tab/>
        <w:t xml:space="preserve">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w:t>
      </w:r>
      <w:r w:rsidRPr="00D27BF4">
        <w:lastRenderedPageBreak/>
        <w:t xml:space="preserve">of the </w:t>
      </w:r>
      <w:r w:rsidR="00E765E2" w:rsidRPr="00D27BF4">
        <w:t>“</w:t>
      </w:r>
      <w:r w:rsidRPr="00D27BF4">
        <w:t>Local Authorities Fiscal Control Law,</w:t>
      </w:r>
      <w:r w:rsidR="00E765E2" w:rsidRPr="00D27BF4">
        <w:t>”</w:t>
      </w:r>
      <w:r w:rsidRPr="00D27BF4">
        <w:t xml:space="preserve">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w:t>
      </w:r>
      <w:r w:rsidR="000875E4" w:rsidRPr="00D27BF4">
        <w:t xml:space="preserve"> as the case may be, may agree.</w:t>
      </w:r>
    </w:p>
    <w:p w:rsidR="007B76CA" w:rsidRPr="00D27BF4" w:rsidRDefault="007B76CA" w:rsidP="007B76CA">
      <w:r w:rsidRPr="00D27BF4">
        <w:tab/>
        <w:t>b.</w:t>
      </w:r>
      <w:r w:rsidRPr="00D27BF4">
        <w:tab/>
        <w:t>The trust is authorized to guarantee or contract to guarantee the payment of all or any portion of the principal and interest on bonds, notes or other obligations issued by a local government unit to finance the cost of any wastewater treatment system project, water supply project, or transportation project which the local government unit may lawfully undertake or acquire and for which the local government unit is authorized by law to borrow money, and the guarantee shall constitute an obligation of the trust 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w:t>
      </w:r>
      <w:r w:rsidR="000875E4" w:rsidRPr="00D27BF4">
        <w:t>rder to evaluate the guarantee.</w:t>
      </w:r>
    </w:p>
    <w:p w:rsidR="007B76CA" w:rsidRPr="00D27BF4" w:rsidRDefault="007B76CA" w:rsidP="007B76CA">
      <w:r w:rsidRPr="00D27BF4">
        <w:tab/>
        <w:t>c.</w:t>
      </w:r>
      <w:r w:rsidRPr="00D27BF4">
        <w:tab/>
        <w:t>The trust shall not make or contract to make any loans or guarantees to local government units, public water utilities or any other person, or otherwise incur any additional indebtedn</w:t>
      </w:r>
      <w:r w:rsidR="000875E4" w:rsidRPr="00D27BF4">
        <w:t>ess, on or after June 30, 2033.</w:t>
      </w:r>
    </w:p>
    <w:p w:rsidR="007B76CA" w:rsidRPr="00D27BF4" w:rsidRDefault="007B76CA" w:rsidP="007B76CA">
      <w:r w:rsidRPr="00D27BF4">
        <w:tab/>
        <w:t>d.</w:t>
      </w:r>
      <w:r w:rsidRPr="00D27BF4">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w:t>
      </w:r>
      <w:r w:rsidR="000875E4" w:rsidRPr="00D27BF4">
        <w:t>ative or legislative approvals.</w:t>
      </w:r>
    </w:p>
    <w:p w:rsidR="007B76CA" w:rsidRPr="00D27BF4" w:rsidRDefault="007B76CA" w:rsidP="007B76CA">
      <w:r w:rsidRPr="00D27BF4">
        <w:tab/>
        <w:t xml:space="preserve">The trust shall create and establish a special fund to be known as the </w:t>
      </w:r>
      <w:r w:rsidR="006A4C33" w:rsidRPr="00D27BF4">
        <w:t>“</w:t>
      </w:r>
      <w:r w:rsidRPr="00D27BF4">
        <w:t>Interim Environmental Financing Program Fund</w:t>
      </w:r>
      <w:r w:rsidR="006A4C33" w:rsidRPr="00D27BF4">
        <w:t>”</w:t>
      </w:r>
      <w:r w:rsidRPr="00D27BF4">
        <w:t xml:space="preserve"> for the short-term or temporary loan financing or refinancing program to be known as the </w:t>
      </w:r>
      <w:r w:rsidR="006A4C33" w:rsidRPr="00D27BF4">
        <w:t>“</w:t>
      </w:r>
      <w:r w:rsidRPr="00D27BF4">
        <w:t>Interim Environmental Financing Program</w:t>
      </w:r>
      <w:r w:rsidR="006A4C33" w:rsidRPr="00D27BF4">
        <w:t>”</w:t>
      </w:r>
      <w:r w:rsidRPr="00D27BF4">
        <w:t xml:space="preserve">.  The monies in the fund shall be used for short-term or temporary loans for clean water and </w:t>
      </w:r>
      <w:r w:rsidRPr="00D27BF4">
        <w:lastRenderedPageBreak/>
        <w:t>drinking water projects pursuant to the New Jersey Environmental Infr</w:t>
      </w:r>
      <w:r w:rsidR="00886D78" w:rsidRPr="00D27BF4">
        <w:t>astructure Financing Program.</w:t>
      </w:r>
    </w:p>
    <w:p w:rsidR="007B76CA" w:rsidRPr="00D27BF4" w:rsidRDefault="007B76CA" w:rsidP="007B76CA">
      <w:r w:rsidRPr="00D27BF4">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w:t>
      </w:r>
      <w:r w:rsidR="00A35940" w:rsidRPr="00D27BF4">
        <w:t xml:space="preserve"> except a line of credit loan shall mature no later than the last day of the fifth succeeding fiscal year following the closing date of the line of credit loan or the last day of the third succeeding fiscal year following the date of construction certification following the closing date of the line of credit loan, whichever is sooner; and</w:t>
      </w:r>
      <w:r w:rsidR="00D27BF4">
        <w:t xml:space="preserve"> </w:t>
      </w:r>
      <w:r w:rsidRPr="00D27BF4">
        <w:t xml:space="preserve">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The trust may make short-term or temporary loans pursuant to the Interim Environmental Financing Program to any one or more of the project sponsors, for the respective projects thereof, identified in the interim financing project priority list to be known as the </w:t>
      </w:r>
      <w:r w:rsidR="006A4C33" w:rsidRPr="00D27BF4">
        <w:t>“</w:t>
      </w:r>
      <w:r w:rsidRPr="00D27BF4">
        <w:t>Interim Environmental Financing Program Project Priority List</w:t>
      </w:r>
      <w:r w:rsidR="006A4C33" w:rsidRPr="00D27BF4">
        <w:t>”</w:t>
      </w:r>
      <w:r w:rsidRPr="00D27BF4">
        <w:t xml:space="preserve"> in the form provided to the Legislature by the Commissioner of Environmental Protection.</w:t>
      </w:r>
    </w:p>
    <w:p w:rsidR="007B76CA" w:rsidRPr="00D27BF4" w:rsidRDefault="007B76CA" w:rsidP="007B76CA">
      <w:r w:rsidRPr="00D27BF4">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project activities prior to a determination and certification, in writing, from the Department of Environmental Protection, that the project activities satisfy the provisions of P.L.19</w:t>
      </w:r>
      <w:r w:rsidR="000875E4" w:rsidRPr="00D27BF4">
        <w:t>85, c.332 (C.58:11B-1 et seq.).</w:t>
      </w:r>
    </w:p>
    <w:p w:rsidR="007B76CA" w:rsidRPr="00D27BF4" w:rsidRDefault="007B76CA" w:rsidP="007B76CA">
      <w:r w:rsidRPr="00D27BF4">
        <w:tab/>
        <w:t>e.</w:t>
      </w:r>
      <w:r w:rsidRPr="00D27BF4">
        <w:tab/>
        <w:t xml:space="preserve">Notwithstanding any provisions of the </w:t>
      </w:r>
      <w:r w:rsidR="00E765E2" w:rsidRPr="00D27BF4">
        <w:t>“</w:t>
      </w:r>
      <w:r w:rsidRPr="00D27BF4">
        <w:t>Local Bond Law</w:t>
      </w:r>
      <w:r w:rsidR="00E765E2" w:rsidRPr="00D27BF4">
        <w:t>”</w:t>
      </w:r>
      <w:r w:rsidRPr="00D27BF4">
        <w:t xml:space="preserve"> (N.J.S.40A:2-1 et seq.), the </w:t>
      </w:r>
      <w:r w:rsidR="00E765E2" w:rsidRPr="00D27BF4">
        <w:t>“</w:t>
      </w:r>
      <w:r w:rsidRPr="00D27BF4">
        <w:t>sewerage authorities law,</w:t>
      </w:r>
      <w:r w:rsidR="00E765E2" w:rsidRPr="00D27BF4">
        <w:t>”</w:t>
      </w:r>
      <w:r w:rsidRPr="00D27BF4">
        <w:t xml:space="preserve"> P.L.1946, c.138 (C.40:14A-1 et seq.), or the </w:t>
      </w:r>
      <w:r w:rsidR="00E765E2" w:rsidRPr="00D27BF4">
        <w:t>“</w:t>
      </w:r>
      <w:r w:rsidRPr="00D27BF4">
        <w:t>municipal and county utilities authorities law,</w:t>
      </w:r>
      <w:r w:rsidR="00E765E2" w:rsidRPr="00D27BF4">
        <w:t>”</w:t>
      </w:r>
      <w:r w:rsidRPr="00D27BF4">
        <w:t xml:space="preserve">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w:t>
      </w:r>
      <w:r w:rsidR="000875E4" w:rsidRPr="00D27BF4">
        <w:t xml:space="preserve">y the trust from time to time. </w:t>
      </w:r>
    </w:p>
    <w:p w:rsidR="007B76CA" w:rsidRPr="00D27BF4" w:rsidRDefault="007B76CA" w:rsidP="007B76CA">
      <w:r w:rsidRPr="00D27BF4">
        <w:lastRenderedPageBreak/>
        <w:tab/>
        <w:t xml:space="preserve">Further, notwithstanding any provisions of the </w:t>
      </w:r>
      <w:r w:rsidR="00E765E2" w:rsidRPr="00D27BF4">
        <w:t>“</w:t>
      </w:r>
      <w:r w:rsidRPr="00D27BF4">
        <w:t>Local Bond Law</w:t>
      </w:r>
      <w:r w:rsidR="00E765E2" w:rsidRPr="00D27BF4">
        <w:t>”</w:t>
      </w:r>
      <w:r w:rsidRPr="00D27BF4">
        <w:t xml:space="preserve"> (N.J.S.40A:2-1 et seq.), the </w:t>
      </w:r>
      <w:r w:rsidR="00E765E2" w:rsidRPr="00D27BF4">
        <w:t>“</w:t>
      </w:r>
      <w:r w:rsidRPr="00D27BF4">
        <w:t>sewerage authorities law,</w:t>
      </w:r>
      <w:r w:rsidR="00E765E2" w:rsidRPr="00D27BF4">
        <w:t>”</w:t>
      </w:r>
      <w:r w:rsidRPr="00D27BF4">
        <w:t xml:space="preserve"> P.L.1946, c.138 (C.40:14A-1 et seq.), or the </w:t>
      </w:r>
      <w:r w:rsidR="00E765E2" w:rsidRPr="00D27BF4">
        <w:t>“</w:t>
      </w:r>
      <w:r w:rsidRPr="00D27BF4">
        <w:t>municipal and county utilities authorities law,</w:t>
      </w:r>
      <w:r w:rsidR="00E765E2" w:rsidRPr="00D27BF4">
        <w:t>”</w:t>
      </w:r>
      <w:r w:rsidRPr="00D27BF4">
        <w:t xml:space="preserve">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except for loans for environmental planning and engineering design costs associated with long-term control plans for combined sewer overflow projects as provided in subsection d. of this section, shall mature no later than the last day of the third succeeding fiscal year following the date of issuance of such notes or other obligations, without payment by project sponsors of any portion of the principal thereof prior to maturity.</w:t>
      </w:r>
    </w:p>
    <w:p w:rsidR="007B76CA" w:rsidRPr="00D27BF4" w:rsidRDefault="007B76CA" w:rsidP="007B76CA">
      <w:r w:rsidRPr="00D27BF4">
        <w:tab/>
        <w:t>f.</w:t>
      </w:r>
      <w:r w:rsidRPr="00D27BF4">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w:t>
      </w:r>
      <w:r w:rsidR="000875E4" w:rsidRPr="00D27BF4">
        <w:t>nmental Financing Program Fund.</w:t>
      </w:r>
    </w:p>
    <w:p w:rsidR="007B76CA" w:rsidRPr="00D27BF4" w:rsidRDefault="007B76CA" w:rsidP="007B76CA">
      <w:r w:rsidRPr="00D27BF4">
        <w:tab/>
        <w:t>g.</w:t>
      </w:r>
      <w:r w:rsidRPr="00D27BF4">
        <w:tab/>
        <w:t xml:space="preserve">The trust shall create and establish a special fund to be known as the </w:t>
      </w:r>
      <w:r w:rsidR="00E765E2" w:rsidRPr="00D27BF4">
        <w:t>“</w:t>
      </w:r>
      <w:r w:rsidRPr="00D27BF4">
        <w:t>Interim Transportation Financing Program Fund</w:t>
      </w:r>
      <w:r w:rsidR="00E765E2" w:rsidRPr="00D27BF4">
        <w:t>”</w:t>
      </w:r>
      <w:r w:rsidRPr="00D27BF4">
        <w:t xml:space="preserve"> for the short-term or temporary loan financing or refinancing program to be known as the </w:t>
      </w:r>
      <w:r w:rsidR="00E765E2" w:rsidRPr="00D27BF4">
        <w:t>“</w:t>
      </w:r>
      <w:r w:rsidRPr="00D27BF4">
        <w:t>Interim Tra</w:t>
      </w:r>
      <w:r w:rsidR="000875E4" w:rsidRPr="00D27BF4">
        <w:t>nsportation Financing Program.</w:t>
      </w:r>
      <w:r w:rsidR="00E765E2" w:rsidRPr="00D27BF4">
        <w:t>”</w:t>
      </w:r>
    </w:p>
    <w:p w:rsidR="007B76CA" w:rsidRPr="00D27BF4" w:rsidRDefault="007B76CA" w:rsidP="007B76CA">
      <w:r w:rsidRPr="00D27BF4">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w:t>
      </w:r>
      <w:r w:rsidR="000875E4" w:rsidRPr="00D27BF4">
        <w:t>ative or legislative approvals.</w:t>
      </w:r>
    </w:p>
    <w:p w:rsidR="007B76CA" w:rsidRPr="00D27BF4" w:rsidRDefault="007B76CA" w:rsidP="007B76CA">
      <w:r w:rsidRPr="00D27BF4">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w:t>
      </w:r>
      <w:r w:rsidR="00571E2F" w:rsidRPr="00D27BF4">
        <w:t xml:space="preserve">; except a line of credit loan shall mature no later than the last day of the fifth succeeding fiscal year following the closing date of the line of </w:t>
      </w:r>
      <w:r w:rsidR="00571E2F" w:rsidRPr="00D27BF4">
        <w:lastRenderedPageBreak/>
        <w:t>credit loan or the last day of the third succeeding fiscal year following the date of construction certification following the closing date of the line of credit loan, whichever is sooner</w:t>
      </w:r>
      <w:r w:rsidRPr="00D27BF4">
        <w:t xml:space="preserve">.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w:t>
      </w:r>
      <w:r w:rsidR="00E765E2" w:rsidRPr="00D27BF4">
        <w:t>“</w:t>
      </w:r>
      <w:r w:rsidRPr="00D27BF4">
        <w:t>Interim Transportation Financing Program Project Priority List</w:t>
      </w:r>
      <w:r w:rsidR="00E765E2" w:rsidRPr="00D27BF4">
        <w:t>”</w:t>
      </w:r>
      <w:r w:rsidRPr="00D27BF4">
        <w:t xml:space="preserve"> in the form provided to the Legislature by the </w:t>
      </w:r>
      <w:r w:rsidR="000875E4" w:rsidRPr="00D27BF4">
        <w:t>Commissioner of Transportation.</w:t>
      </w:r>
    </w:p>
    <w:p w:rsidR="007B76CA" w:rsidRPr="00D27BF4" w:rsidRDefault="007B76CA" w:rsidP="007B76CA">
      <w:r w:rsidRPr="00D27BF4">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Eligibility List no more than four times during the fiscal year, and shall submit the revised list to the Legislatu</w:t>
      </w:r>
      <w:r w:rsidR="000875E4" w:rsidRPr="00D27BF4">
        <w:t>re when the revisions are made.</w:t>
      </w:r>
    </w:p>
    <w:p w:rsidR="007B76CA" w:rsidRPr="00D27BF4" w:rsidRDefault="007B76CA" w:rsidP="007B76CA">
      <w:r w:rsidRPr="00D27BF4">
        <w:tab/>
        <w:t>No funds may be disbursed pursuant to this subsection for project activities prior to the determination and certification in writing, from the Department of Transportation, that the project activities satisfy the provisions of P.L.1985, c.334 (C.58:11B-1 et seq.), P.L.1997, c.224 (C.58:11B-10.1 et al.), or sections 22 and 34 through 38 of P.L.2016, c.56 (C.58:11B-10.3 through C.58:11B-10.5, C.58:11B-20.2, C.5</w:t>
      </w:r>
      <w:r w:rsidR="000875E4" w:rsidRPr="00D27BF4">
        <w:t>8:11B-22.3, and C.58:11B-22.4).</w:t>
      </w:r>
    </w:p>
    <w:p w:rsidR="001F0633" w:rsidRPr="00D27BF4" w:rsidRDefault="001F0633" w:rsidP="00686AEB"/>
    <w:p w:rsidR="00BB4D1E" w:rsidRPr="00D27BF4" w:rsidRDefault="00BB4D1E" w:rsidP="00BB4D1E">
      <w:r w:rsidRPr="00D27BF4">
        <w:tab/>
        <w:t>4.</w:t>
      </w:r>
      <w:r w:rsidRPr="00D27BF4">
        <w:tab/>
        <w:t xml:space="preserve">Section 34 of P.L.2016, c.56 (C.58:11B-10.4) is amended to read as follows: </w:t>
      </w:r>
    </w:p>
    <w:p w:rsidR="00D27BF4" w:rsidRDefault="00D27BF4" w:rsidP="00886D78">
      <w:pPr>
        <w:tabs>
          <w:tab w:val="clear" w:pos="720"/>
          <w:tab w:val="left" w:pos="900"/>
        </w:tabs>
      </w:pPr>
    </w:p>
    <w:p w:rsidR="00D27BF4" w:rsidRDefault="00D27BF4" w:rsidP="00886D78">
      <w:pPr>
        <w:tabs>
          <w:tab w:val="clear" w:pos="720"/>
          <w:tab w:val="left" w:pos="900"/>
        </w:tabs>
      </w:pPr>
      <w:r>
        <w:t>C.58:11B-</w:t>
      </w:r>
      <w:proofErr w:type="gramStart"/>
      <w:r>
        <w:t>10.4  State</w:t>
      </w:r>
      <w:proofErr w:type="gramEnd"/>
      <w:r>
        <w:t xml:space="preserve"> Transportation Infrastructure Bank Fund.</w:t>
      </w:r>
    </w:p>
    <w:p w:rsidR="00BB4D1E" w:rsidRPr="00D27BF4" w:rsidRDefault="00886D78" w:rsidP="00886D78">
      <w:pPr>
        <w:tabs>
          <w:tab w:val="clear" w:pos="720"/>
          <w:tab w:val="left" w:pos="900"/>
        </w:tabs>
      </w:pPr>
      <w:r w:rsidRPr="00D27BF4">
        <w:tab/>
        <w:t>34.</w:t>
      </w:r>
      <w:r w:rsidR="00D27BF4">
        <w:t xml:space="preserve"> </w:t>
      </w:r>
      <w:proofErr w:type="gramStart"/>
      <w:r w:rsidR="00BB4D1E" w:rsidRPr="00D27BF4">
        <w:t>a</w:t>
      </w:r>
      <w:proofErr w:type="gramEnd"/>
      <w:r w:rsidR="00BB4D1E" w:rsidRPr="00D27BF4">
        <w:t>.</w:t>
      </w:r>
      <w:r w:rsidR="00D27BF4">
        <w:t xml:space="preserve"> </w:t>
      </w:r>
      <w:r w:rsidR="00BB4D1E" w:rsidRPr="00D27BF4">
        <w:t>There is established in the New Jersey Infrastructure Bank a special fund to be known as the State Transportation Infrastructure Bank Fund.  The monies in the fund shall only be used for projects funded by the New Jersey Transportation Infrastructure Financing Program.  There shall be established within the fund, two subaccounts: (1) a federally-funded subaccount that shall be approved to receive federal funds and related State matching funds pursuant to the federal infrastructure bank program provided for in section 350 of Pub.L.104-59 and Pub.L.102-240 as amended or superseded, and (2) a State-funded subaccount that shall be approved to receive only State funds in excess of those required to be deposited in the federally-funded subaccount.  The State-funded subaccount shall be ineligible to receive any federal funds.  However, funds in the State-funded subaccount shall be eligible for transfer into the federally-funded subaccount in the discretion of the trust for the purpose of related match funding of the federally-funded subaccount.</w:t>
      </w:r>
    </w:p>
    <w:p w:rsidR="00BB4D1E" w:rsidRPr="00D27BF4" w:rsidRDefault="00BB4D1E" w:rsidP="00BB4D1E">
      <w:r w:rsidRPr="00D27BF4">
        <w:tab/>
        <w:t>The State Transportation Infrastructure Bank Fund shall be credited with:</w:t>
      </w:r>
    </w:p>
    <w:p w:rsidR="00BB4D1E" w:rsidRPr="00D27BF4" w:rsidRDefault="00BB4D1E" w:rsidP="00BB4D1E">
      <w:r w:rsidRPr="00D27BF4">
        <w:tab/>
        <w:t>(1) (a) State and federal funds appropriated to a federal subaccount of the State Transportation Infrastructure Bank Fund pursuant to the federal infrastructure bank program provided for in section 350 of Pub.L.104-59 and Pub.L.102-240 as amended or superseded, and</w:t>
      </w:r>
    </w:p>
    <w:p w:rsidR="00BB4D1E" w:rsidRPr="00D27BF4" w:rsidRDefault="00BB4D1E" w:rsidP="00BB4D1E">
      <w:r w:rsidRPr="00D27BF4">
        <w:lastRenderedPageBreak/>
        <w:tab/>
        <w:t>(b)</w:t>
      </w:r>
      <w:r w:rsidRPr="00D27BF4">
        <w:tab/>
        <w:t>State funds in excess of any minimum State match required under the federal infrastructure bank program, appropriated to the State-funded subaccount of the State Transportation Infrastructure Bank Fund;</w:t>
      </w:r>
    </w:p>
    <w:p w:rsidR="00BB4D1E" w:rsidRPr="00D27BF4" w:rsidRDefault="00BB4D1E" w:rsidP="00BB4D1E">
      <w:r w:rsidRPr="00D27BF4">
        <w:tab/>
        <w:t>(2)</w:t>
      </w:r>
      <w:r w:rsidRPr="00D27BF4">
        <w:tab/>
      </w:r>
      <w:proofErr w:type="gramStart"/>
      <w:r w:rsidRPr="00D27BF4">
        <w:t>monetary</w:t>
      </w:r>
      <w:proofErr w:type="gramEnd"/>
      <w:r w:rsidRPr="00D27BF4">
        <w:t xml:space="preserve"> donations made available to the State to support the State Transportation Infrastructure Bank Fund;</w:t>
      </w:r>
    </w:p>
    <w:p w:rsidR="00BB4D1E" w:rsidRPr="00D27BF4" w:rsidRDefault="00BB4D1E" w:rsidP="00BB4D1E">
      <w:r w:rsidRPr="00D27BF4">
        <w:tab/>
        <w:t>(3)</w:t>
      </w:r>
      <w:r w:rsidRPr="00D27BF4">
        <w:tab/>
      </w:r>
      <w:proofErr w:type="gramStart"/>
      <w:r w:rsidRPr="00D27BF4">
        <w:t>moneys</w:t>
      </w:r>
      <w:proofErr w:type="gramEnd"/>
      <w:r w:rsidRPr="00D27BF4">
        <w:t xml:space="preserve"> received as repayment of the principal of and the interest or premium on loans made from the State Transportation Infrastructure Bank Fund;</w:t>
      </w:r>
    </w:p>
    <w:p w:rsidR="00BB4D1E" w:rsidRPr="00D27BF4" w:rsidRDefault="00BB4D1E" w:rsidP="00BB4D1E">
      <w:r w:rsidRPr="00D27BF4">
        <w:tab/>
        <w:t>(4)</w:t>
      </w:r>
      <w:r w:rsidRPr="00D27BF4">
        <w:tab/>
      </w:r>
      <w:proofErr w:type="gramStart"/>
      <w:r w:rsidRPr="00D27BF4">
        <w:t>any</w:t>
      </w:r>
      <w:proofErr w:type="gramEnd"/>
      <w:r w:rsidRPr="00D27BF4">
        <w:t xml:space="preserve"> interest earnings received on the moneys in the State Transportation Infrastructure Bank Fund; and</w:t>
      </w:r>
    </w:p>
    <w:p w:rsidR="00BB4D1E" w:rsidRPr="00D27BF4" w:rsidRDefault="00BB4D1E" w:rsidP="00BB4D1E">
      <w:r w:rsidRPr="00D27BF4">
        <w:tab/>
        <w:t>(5)</w:t>
      </w:r>
      <w:r w:rsidRPr="00D27BF4">
        <w:tab/>
      </w:r>
      <w:proofErr w:type="gramStart"/>
      <w:r w:rsidRPr="00D27BF4">
        <w:t>such</w:t>
      </w:r>
      <w:proofErr w:type="gramEnd"/>
      <w:r w:rsidRPr="00D27BF4">
        <w:t xml:space="preserve"> other moneys as the Legislature may appropriate to the trust for deposit into the State Transportation Infrastructure Bank Fund at any time to finance or refinance transportation loans issued from the State Transportation Infrastructure Bank Fund.</w:t>
      </w:r>
    </w:p>
    <w:p w:rsidR="00BB4D1E" w:rsidRPr="00D27BF4" w:rsidRDefault="00BB4D1E" w:rsidP="00BB4D1E">
      <w:r w:rsidRPr="00D27BF4">
        <w:tab/>
        <w:t>b.</w:t>
      </w:r>
      <w:r w:rsidRPr="00D27BF4">
        <w:tab/>
        <w:t>Notwithstanding any provision of P.L.1985, c.334 (C.58:11B-1 et seq.), P.L.1997, c.224 (C.58:11B-10.1 et al.) or sections 22 and 34 through 38 of P.L.2016, c.56 (C.58:11B-10.3 through C.58:11B-10.5, C.58:11B-20.2, C.58:11B-22.3, and C.58:11B-22.4) to the contrary, all moneys placed into the State Transportation Infrastructure Bank Fund shall be held separate from other funds of the trust, and no transportation funds shall be combined or comingled with any funds that finance (1) wastewater treatment system projects, (2) water supply projects, or (3) other environmental infrastructure projects, that are not transportation projects.</w:t>
      </w:r>
    </w:p>
    <w:p w:rsidR="00BB4D1E" w:rsidRPr="00D27BF4" w:rsidRDefault="00BB4D1E" w:rsidP="00BB4D1E">
      <w:r w:rsidRPr="00D27BF4">
        <w:tab/>
        <w:t>c.</w:t>
      </w:r>
      <w:r w:rsidRPr="00D27BF4">
        <w:tab/>
        <w:t>All moneys placed into the State-funded subaccount of the State Transportation Infrastructure Bank Fund shall be held separate from any federal funds provided for the federally-funded subaccount of the State Transportation Infrastructure Bank Fund.</w:t>
      </w:r>
    </w:p>
    <w:p w:rsidR="00BB4D1E" w:rsidRPr="00D27BF4" w:rsidRDefault="00BB4D1E" w:rsidP="00BB4D1E">
      <w:r w:rsidRPr="00D27BF4">
        <w:tab/>
        <w:t>d.</w:t>
      </w:r>
      <w:r w:rsidRPr="00D27BF4">
        <w:tab/>
        <w:t>Notwithstanding any provision of P.L.1985, c.334 (C.58:11B-1 et seq.), P.L.1997, c.224 (C.58:11B-10.1 et al.) or sections 22 and 34 through 38 of P.L.2016, c.56 (C.58:11B-10.3 through C.58:11B-10.5, C.58:11B-20.2, C.58:11B-22.3, and C.58:11B-22.4) to the contrary, the trust may provide loans or other assistance to one or more local government units or consortia thereof for the purpose of financing all or a portion of the costs incurred for the planning, acquisition, engineering, construction, reconstruction, repair, and rehabilitation of a transportation project, provided that monies from the federally-funded subaccount are limited to the purposes permitted under the federal infrastructure bank program.</w:t>
      </w:r>
    </w:p>
    <w:p w:rsidR="00BB4D1E" w:rsidRPr="00D27BF4" w:rsidRDefault="00BB4D1E" w:rsidP="00BB4D1E">
      <w:r w:rsidRPr="00D27BF4">
        <w:tab/>
        <w:t>e.</w:t>
      </w:r>
      <w:r w:rsidRPr="00D27BF4">
        <w:tab/>
        <w:t>In addition to the financing described in subsection d. of this section, a portion, not to exceed 10 percent, of the assistance provided from the State-funded sub-account of the State Transportation Infrastructure Bank Fund may be issued in the form of grants.</w:t>
      </w:r>
    </w:p>
    <w:p w:rsidR="00BB4D1E" w:rsidRPr="00D27BF4" w:rsidRDefault="00BB4D1E" w:rsidP="00BB4D1E">
      <w:r w:rsidRPr="00D27BF4">
        <w:tab/>
        <w:t>f.</w:t>
      </w:r>
      <w:r w:rsidRPr="00D27BF4">
        <w:tab/>
        <w:t>Loans or other assistance granted pursuant to this section shall be considered an investment or reinvestment by the State Transportation Infrastructure Bank Fund, provided that monies from the federally-funded subaccount are limited to the purposes permitted under the federal infrastructure bank program, and not a loan within the meaning of section 12 of P.L.1995, c.108 (C.27:1B-21.5).</w:t>
      </w:r>
    </w:p>
    <w:p w:rsidR="00BB4D1E" w:rsidRPr="00D27BF4" w:rsidRDefault="00BB4D1E" w:rsidP="00BB4D1E">
      <w:r w:rsidRPr="00D27BF4">
        <w:tab/>
        <w:t>g.</w:t>
      </w:r>
      <w:r w:rsidRPr="00D27BF4">
        <w:tab/>
        <w:t>The refinancing of debt relating to an existing transportation project shall not be an eligible form of assistance from the State Transportation Infrastructure Bank Fund, and a loan shall not be granted unless the applicant can demonstrate to the satisfaction of the trust that the assistance being sought is not for the refinancing of debt relating to an existing transportation project.</w:t>
      </w:r>
    </w:p>
    <w:p w:rsidR="00BB4D1E" w:rsidRPr="00D27BF4" w:rsidRDefault="00BB4D1E" w:rsidP="00BB4D1E">
      <w:r w:rsidRPr="00D27BF4">
        <w:tab/>
        <w:t>h.</w:t>
      </w:r>
      <w:r w:rsidRPr="00D27BF4">
        <w:tab/>
        <w:t>Any project, the use or purpose of which is private and for which no public benefit is created, shall not be eligible for financial assistance from the trust.</w:t>
      </w:r>
    </w:p>
    <w:p w:rsidR="00BB4D1E" w:rsidRPr="00D27BF4" w:rsidRDefault="00BB4D1E" w:rsidP="00BB4D1E">
      <w:r w:rsidRPr="00D27BF4">
        <w:lastRenderedPageBreak/>
        <w:tab/>
      </w:r>
      <w:proofErr w:type="spellStart"/>
      <w:r w:rsidRPr="00D27BF4">
        <w:t>i</w:t>
      </w:r>
      <w:proofErr w:type="spellEnd"/>
      <w:r w:rsidRPr="00D27BF4">
        <w:t>.</w:t>
      </w:r>
      <w:r w:rsidRPr="00D27BF4">
        <w:tab/>
        <w:t>The trust shall consider the following factors when setting an interest rate on a loan provided pursuant to this section: (1) the current market rates for comparable obligations; (2) the nature of the project; (3) the financing structure of the project; (4) the creditworthiness of the borrower; and (5) the term of the proposed obligation.</w:t>
      </w:r>
    </w:p>
    <w:p w:rsidR="00BB4D1E" w:rsidRPr="00D27BF4" w:rsidRDefault="00BB4D1E" w:rsidP="00BB4D1E">
      <w:r w:rsidRPr="00D27BF4">
        <w:tab/>
        <w:t>j.</w:t>
      </w:r>
      <w:r w:rsidRPr="00D27BF4">
        <w:tab/>
        <w:t>The long term loan repayment schedule for each project shall require: (1) the repayment of the loan commencing six months after construction completion, the date the facility has opened to traffic, or three years after execution of the long term financing obligation, whichever is first, however, in the case of a highway project, it shall be whichever is later; and (2) a final maturity date of not more than</w:t>
      </w:r>
      <w:r w:rsidR="00D27BF4">
        <w:t xml:space="preserve"> </w:t>
      </w:r>
      <w:r w:rsidR="00C918DA" w:rsidRPr="00D27BF4">
        <w:t>31</w:t>
      </w:r>
      <w:r w:rsidRPr="00D27BF4">
        <w:t xml:space="preserve"> years following the completion of the project.</w:t>
      </w:r>
    </w:p>
    <w:p w:rsidR="00BB4D1E" w:rsidRPr="00D27BF4" w:rsidRDefault="00BB4D1E" w:rsidP="00BB4D1E">
      <w:r w:rsidRPr="00D27BF4">
        <w:tab/>
        <w:t>k.</w:t>
      </w:r>
      <w:r w:rsidRPr="00D27BF4">
        <w:tab/>
        <w:t>The trust may establish or direct the establishment of federal and State accounts or subaccounts as may be necessary to meet any applicable federal law requirements or desirable for the efficient administration of the trust.</w:t>
      </w:r>
    </w:p>
    <w:p w:rsidR="00776280" w:rsidRPr="00D27BF4" w:rsidRDefault="00776280" w:rsidP="00BB4D1E"/>
    <w:p w:rsidR="00776280" w:rsidRPr="00D27BF4" w:rsidRDefault="00776280" w:rsidP="00776280">
      <w:r w:rsidRPr="00D27BF4">
        <w:tab/>
        <w:t>5.</w:t>
      </w:r>
      <w:r w:rsidRPr="00D27BF4">
        <w:tab/>
        <w:t xml:space="preserve">Section 24 of </w:t>
      </w:r>
      <w:r w:rsidR="00330862" w:rsidRPr="00D27BF4">
        <w:t>P.</w:t>
      </w:r>
      <w:r w:rsidRPr="00D27BF4">
        <w:t xml:space="preserve">L.1997, c.224 (C.58:11B-20.1) is amended to read as follows: </w:t>
      </w:r>
    </w:p>
    <w:p w:rsidR="00D27BF4" w:rsidRDefault="00D27BF4" w:rsidP="00886D78">
      <w:pPr>
        <w:tabs>
          <w:tab w:val="clear" w:pos="720"/>
          <w:tab w:val="left" w:pos="810"/>
        </w:tabs>
      </w:pPr>
    </w:p>
    <w:p w:rsidR="00D27BF4" w:rsidRDefault="00D27BF4" w:rsidP="00886D78">
      <w:pPr>
        <w:tabs>
          <w:tab w:val="clear" w:pos="720"/>
          <w:tab w:val="left" w:pos="810"/>
        </w:tabs>
      </w:pPr>
      <w:r>
        <w:t>C.58:11B-</w:t>
      </w:r>
      <w:proofErr w:type="gramStart"/>
      <w:r>
        <w:t>20.1  “</w:t>
      </w:r>
      <w:proofErr w:type="gramEnd"/>
      <w:r>
        <w:t>Drinking water project priority list.”</w:t>
      </w:r>
    </w:p>
    <w:p w:rsidR="00776280" w:rsidRPr="00D27BF4" w:rsidRDefault="00886D78" w:rsidP="00886D78">
      <w:pPr>
        <w:tabs>
          <w:tab w:val="clear" w:pos="720"/>
          <w:tab w:val="left" w:pos="810"/>
        </w:tabs>
      </w:pPr>
      <w:r w:rsidRPr="00D27BF4">
        <w:tab/>
        <w:t>24.</w:t>
      </w:r>
      <w:r w:rsidR="00D27BF4">
        <w:t xml:space="preserve"> </w:t>
      </w:r>
      <w:r w:rsidR="00776280" w:rsidRPr="00D27BF4">
        <w:t>a.</w:t>
      </w:r>
      <w:r w:rsidR="00D27BF4">
        <w:t xml:space="preserve"> </w:t>
      </w:r>
      <w:r w:rsidR="00776280" w:rsidRPr="00D27BF4">
        <w:t>(1)</w:t>
      </w:r>
      <w:r w:rsidR="00D27BF4">
        <w:t xml:space="preserve"> </w:t>
      </w:r>
      <w:r w:rsidR="00776280" w:rsidRPr="00D27BF4">
        <w:t xml:space="preserve">The Commissioner of Environmental Protection shall for each fiscal year develop a priority system for water supply projects and shall establish the ranking criteria and funding policies for the water supply projects to be financed by the New Jersey Environmental Infrastructure Financing Program. The commissioner shall set forth an Interim Drinking Water Financing Program Project Priority List, hereinafter referred to as the </w:t>
      </w:r>
      <w:r w:rsidR="00E765E2" w:rsidRPr="00D27BF4">
        <w:t>“</w:t>
      </w:r>
      <w:r w:rsidR="00776280" w:rsidRPr="00D27BF4">
        <w:t>drinking water project priority list,</w:t>
      </w:r>
      <w:r w:rsidR="00E765E2" w:rsidRPr="00D27BF4">
        <w:t>”</w:t>
      </w:r>
      <w:r w:rsidR="00776280" w:rsidRPr="00D27BF4">
        <w:t xml:space="preserve"> for funding by the trust for each fiscal year and shall include the aggregate amount of funds of the trust to be authorized for these purposes.  The commissioner may include a water supply project on the drinking water project priority list</w:t>
      </w:r>
      <w:r w:rsidR="00A94303" w:rsidRPr="00D27BF4">
        <w:t xml:space="preserve"> if it is eligible for funding under the “Water Supply Bon</w:t>
      </w:r>
      <w:r w:rsidR="00D9662A" w:rsidRPr="00D27BF4">
        <w:t>d Act of 1981,” P.L.1981, c.261, as amended,</w:t>
      </w:r>
      <w:r w:rsidR="00776280" w:rsidRPr="00D27BF4">
        <w:t xml:space="preserve"> meets the eligibility requirements for funding pursuant to the federal </w:t>
      </w:r>
      <w:r w:rsidR="00E765E2" w:rsidRPr="00D27BF4">
        <w:t>“</w:t>
      </w:r>
      <w:r w:rsidR="00776280" w:rsidRPr="00D27BF4">
        <w:t>Safe Drinking Water Act Amendments of 1996,</w:t>
      </w:r>
      <w:r w:rsidR="00E765E2" w:rsidRPr="00D27BF4">
        <w:t>”</w:t>
      </w:r>
      <w:r w:rsidR="00776280" w:rsidRPr="00D27BF4">
        <w:t xml:space="preserve"> Pub.L.104-182, or</w:t>
      </w:r>
      <w:r w:rsidR="00D231BD" w:rsidRPr="00D27BF4">
        <w:t>,</w:t>
      </w:r>
      <w:r w:rsidR="00776280" w:rsidRPr="00D27BF4">
        <w:t xml:space="preserve"> in the case of a water supply project for the reduction of lead in a publicly-owned facility, the project meets the eligibility requirements established by the Department of Environmental Protection for those projects. The drinking water project priority list shall include a description of each project and an explanation of the manner in which priorities were established. The priority system and drinking water project priority list for the ensuing fiscal year shall be submitted to the Secretary of the Senate and the Clerk of the General Assembly on or before January 15 of each year. The Secretary and the Clerk shall cause the date of submission to be entered upon the Senate Journal and the Minutes of the General Assembly, respectively. Incremental revisions or supplements to the drinking water project priority list may be submitted to the Legislature as provided in subsection d. of section 9 o</w:t>
      </w:r>
      <w:r w:rsidRPr="00D27BF4">
        <w:t>f P.L.1985, c.334 (C.58:11B-9).</w:t>
      </w:r>
    </w:p>
    <w:p w:rsidR="00776280" w:rsidRPr="00D27BF4" w:rsidRDefault="00776280" w:rsidP="00776280">
      <w:r w:rsidRPr="00D27BF4">
        <w:tab/>
        <w:t>(2)</w:t>
      </w:r>
      <w:r w:rsidRPr="00D27BF4">
        <w:tab/>
        <w:t xml:space="preserve">The commissioner shall set forth a drinking water project eligibility list for long-term funding by the trust and shall include the aggregate amount of funds to be authorized for these purposes.  The drinking water project eligibility list shall consist of drinking water project priority list projects certified by the department that have commenced construction and demonstrated a high likelihood of construction completion on or before the end of the ensuing fiscal year. On or before May 15 of each year, the trust shall submit the drinking water project eligibility list for the ensuing fiscal year, including any revision thereof or supplement thereto, to be introduced in each House in the form of legislative appropriations bills, which shall be referred to the Senate Environment and Energy Committee and the Assembly Environment and Solid Waste Committee, or their successors, for their respective </w:t>
      </w:r>
      <w:r w:rsidRPr="00D27BF4">
        <w:lastRenderedPageBreak/>
        <w:t>consideration.  On or before October 15 of each year the trust may submit an additional drinking water project eligibility list, to be introduced in each House in the form of legislative appropriations bills, which shall be referred to the Senate Environment and Energy Committee and the Assembly Environment and Solid Waste Committee, or their successors, for their respective consideration.</w:t>
      </w:r>
    </w:p>
    <w:p w:rsidR="00776280" w:rsidRPr="00D27BF4" w:rsidRDefault="00776280" w:rsidP="00776280">
      <w:r w:rsidRPr="00D27BF4">
        <w:tab/>
        <w:t>b.</w:t>
      </w:r>
      <w:r w:rsidRPr="00D27BF4">
        <w:tab/>
        <w:t>The Senate Environment and Energy Committee and the Assembly Environment and Solid Waste Committee shall, either individually or jointly, consider the legislation containing the drinking water project eligibility list, and shall report the legislation, together with any modifications, out of committee for consideration by each House of the Legislature. On or before July 1 of each year, the Legislature shall approve an appropriations act containing the drinking water project eligibility list, including any amendatory or supplementary provisions thereto, which act shall include the authorization of an aggregate amount of funds of the trust to be expended for long-term loans and guarantees for the specific water supply projects, including the individual amounts therefor, on the list.</w:t>
      </w:r>
    </w:p>
    <w:p w:rsidR="00776280" w:rsidRPr="00D27BF4" w:rsidRDefault="00776280" w:rsidP="00776280">
      <w:r w:rsidRPr="00D27BF4">
        <w:tab/>
        <w:t>c.</w:t>
      </w:r>
      <w:r w:rsidRPr="00D27BF4">
        <w:tab/>
        <w:t>The trust shall not expend any money for a long-term loan or guarantee during a fiscal year for any water supply project unless the expenditure is authorized pursuant to an appropriations act as provided in the provisions of this section, or as otherwise set forth in an appropriations act.</w:t>
      </w:r>
    </w:p>
    <w:p w:rsidR="00776280" w:rsidRPr="00D27BF4" w:rsidRDefault="00776280" w:rsidP="00776280">
      <w:r w:rsidRPr="00D27BF4">
        <w:tab/>
        <w:t>d.</w:t>
      </w:r>
      <w:r w:rsidRPr="00D27BF4">
        <w:tab/>
        <w:t>The trust shall submit to the Secretary of the Senate and the Clerk of the General Assembly on or before January 15 of each year a report which shall identify the water supply projects financed during the prior fiscal year, including a project description, the amount of the loan provided for each project, and the duration of each loan.</w:t>
      </w:r>
    </w:p>
    <w:p w:rsidR="00BB4D1E" w:rsidRPr="00D27BF4" w:rsidRDefault="00BB4D1E" w:rsidP="00686AEB"/>
    <w:p w:rsidR="00686AEB" w:rsidRPr="00D27BF4" w:rsidRDefault="00686AEB" w:rsidP="00686AEB">
      <w:r w:rsidRPr="00D27BF4">
        <w:tab/>
      </w:r>
      <w:r w:rsidR="001921C8" w:rsidRPr="00D27BF4">
        <w:t>6</w:t>
      </w:r>
      <w:r w:rsidR="0035037A" w:rsidRPr="00D27BF4">
        <w:t>.</w:t>
      </w:r>
      <w:r w:rsidR="00886D78" w:rsidRPr="00D27BF4">
        <w:tab/>
      </w:r>
      <w:r w:rsidR="0035037A" w:rsidRPr="00D27BF4">
        <w:t>This act shall take effect</w:t>
      </w:r>
      <w:r w:rsidR="00886D78" w:rsidRPr="00D27BF4">
        <w:t xml:space="preserve"> immediately.</w:t>
      </w:r>
    </w:p>
    <w:p w:rsidR="00686AEB" w:rsidRPr="00D27BF4" w:rsidRDefault="00686AEB" w:rsidP="00686AEB"/>
    <w:p w:rsidR="00D27BF4" w:rsidRPr="00D27BF4" w:rsidRDefault="00D27BF4" w:rsidP="00686AEB">
      <w:r>
        <w:tab/>
      </w:r>
      <w:proofErr w:type="gramStart"/>
      <w:r>
        <w:t>Approved August 10, 2018.</w:t>
      </w:r>
      <w:proofErr w:type="gramEnd"/>
    </w:p>
    <w:sectPr w:rsidR="00D27BF4" w:rsidRPr="00D27BF4" w:rsidSect="00D27BF4">
      <w:headerReference w:type="default" r:id="rId8"/>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E3" w:rsidRDefault="00A246E3">
      <w:r>
        <w:separator/>
      </w:r>
    </w:p>
  </w:endnote>
  <w:endnote w:type="continuationSeparator" w:id="0">
    <w:p w:rsidR="00A246E3" w:rsidRDefault="00A2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E3" w:rsidRDefault="00A246E3">
      <w:r>
        <w:separator/>
      </w:r>
    </w:p>
  </w:footnote>
  <w:footnote w:type="continuationSeparator" w:id="0">
    <w:p w:rsidR="00A246E3" w:rsidRDefault="00A24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F4" w:rsidRDefault="00CE59F3" w:rsidP="00D27BF4">
    <w:pPr>
      <w:pStyle w:val="bpuHeadSpon"/>
    </w:pPr>
    <w:r>
      <w:t>P.L.</w:t>
    </w:r>
    <w:r w:rsidR="00D27BF4">
      <w:t>2018, CHAPTER 75</w:t>
    </w:r>
  </w:p>
  <w:p w:rsidR="005A7909" w:rsidRDefault="005A7909" w:rsidP="00D27BF4">
    <w:pPr>
      <w:pStyle w:val="bpuHeadSpon"/>
    </w:pPr>
    <w:r>
      <w:fldChar w:fldCharType="begin"/>
    </w:r>
    <w:r>
      <w:instrText xml:space="preserve"> PAGE  \* MERGEFORMAT </w:instrText>
    </w:r>
    <w:r>
      <w:fldChar w:fldCharType="separate"/>
    </w:r>
    <w:r w:rsidR="001162EA">
      <w:rPr>
        <w:noProof/>
      </w:rPr>
      <w:t>3</w:t>
    </w:r>
    <w:r>
      <w:fldChar w:fldCharType="end"/>
    </w:r>
  </w:p>
  <w:p w:rsidR="005A7909" w:rsidRDefault="005A7909" w:rsidP="00D27BF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E3"/>
    <w:rsid w:val="000051BD"/>
    <w:rsid w:val="000160A5"/>
    <w:rsid w:val="0002335B"/>
    <w:rsid w:val="0003549A"/>
    <w:rsid w:val="000367AE"/>
    <w:rsid w:val="00043B22"/>
    <w:rsid w:val="00054975"/>
    <w:rsid w:val="00057D20"/>
    <w:rsid w:val="0006197C"/>
    <w:rsid w:val="0006281F"/>
    <w:rsid w:val="0008141C"/>
    <w:rsid w:val="000875E4"/>
    <w:rsid w:val="00094A55"/>
    <w:rsid w:val="00095732"/>
    <w:rsid w:val="000A44A7"/>
    <w:rsid w:val="000B1054"/>
    <w:rsid w:val="000B3411"/>
    <w:rsid w:val="000C054C"/>
    <w:rsid w:val="000C12C2"/>
    <w:rsid w:val="000C47E6"/>
    <w:rsid w:val="000D11AF"/>
    <w:rsid w:val="000D6255"/>
    <w:rsid w:val="000D6262"/>
    <w:rsid w:val="000D7B4A"/>
    <w:rsid w:val="000E4006"/>
    <w:rsid w:val="000F3DA2"/>
    <w:rsid w:val="000F5FDE"/>
    <w:rsid w:val="000F7466"/>
    <w:rsid w:val="001162EA"/>
    <w:rsid w:val="0013000E"/>
    <w:rsid w:val="00133F81"/>
    <w:rsid w:val="00135943"/>
    <w:rsid w:val="0013674C"/>
    <w:rsid w:val="00142CDD"/>
    <w:rsid w:val="001645FB"/>
    <w:rsid w:val="00173D2B"/>
    <w:rsid w:val="00181676"/>
    <w:rsid w:val="00183603"/>
    <w:rsid w:val="001921C8"/>
    <w:rsid w:val="00194E78"/>
    <w:rsid w:val="00196865"/>
    <w:rsid w:val="0019707B"/>
    <w:rsid w:val="00197E8B"/>
    <w:rsid w:val="00197FA4"/>
    <w:rsid w:val="001A161A"/>
    <w:rsid w:val="001A3B79"/>
    <w:rsid w:val="001A66B6"/>
    <w:rsid w:val="001B4716"/>
    <w:rsid w:val="001B4EA4"/>
    <w:rsid w:val="001D25F3"/>
    <w:rsid w:val="001E15F1"/>
    <w:rsid w:val="001E16FA"/>
    <w:rsid w:val="001E6213"/>
    <w:rsid w:val="001F0633"/>
    <w:rsid w:val="001F14C7"/>
    <w:rsid w:val="001F7405"/>
    <w:rsid w:val="00205533"/>
    <w:rsid w:val="00212B8D"/>
    <w:rsid w:val="00222983"/>
    <w:rsid w:val="002370D0"/>
    <w:rsid w:val="00255958"/>
    <w:rsid w:val="00257FA2"/>
    <w:rsid w:val="00263311"/>
    <w:rsid w:val="0026574A"/>
    <w:rsid w:val="002660BB"/>
    <w:rsid w:val="002720E8"/>
    <w:rsid w:val="0027264D"/>
    <w:rsid w:val="00275293"/>
    <w:rsid w:val="002776B0"/>
    <w:rsid w:val="00286C7E"/>
    <w:rsid w:val="002A1029"/>
    <w:rsid w:val="002A3A1A"/>
    <w:rsid w:val="002A4692"/>
    <w:rsid w:val="002A51BA"/>
    <w:rsid w:val="002B2E26"/>
    <w:rsid w:val="002B3FE6"/>
    <w:rsid w:val="002C2D81"/>
    <w:rsid w:val="002C461E"/>
    <w:rsid w:val="002C5206"/>
    <w:rsid w:val="002C6CEC"/>
    <w:rsid w:val="002E09CE"/>
    <w:rsid w:val="002E69D1"/>
    <w:rsid w:val="002F3BA6"/>
    <w:rsid w:val="00315320"/>
    <w:rsid w:val="00325776"/>
    <w:rsid w:val="00325E27"/>
    <w:rsid w:val="00330395"/>
    <w:rsid w:val="00330862"/>
    <w:rsid w:val="00333704"/>
    <w:rsid w:val="00336624"/>
    <w:rsid w:val="0034025F"/>
    <w:rsid w:val="00340458"/>
    <w:rsid w:val="00340781"/>
    <w:rsid w:val="0034200F"/>
    <w:rsid w:val="003446A0"/>
    <w:rsid w:val="0034481B"/>
    <w:rsid w:val="00350130"/>
    <w:rsid w:val="0035037A"/>
    <w:rsid w:val="00354334"/>
    <w:rsid w:val="0036180C"/>
    <w:rsid w:val="00363CF5"/>
    <w:rsid w:val="00364344"/>
    <w:rsid w:val="003702CA"/>
    <w:rsid w:val="00370617"/>
    <w:rsid w:val="00382F1F"/>
    <w:rsid w:val="00391DA4"/>
    <w:rsid w:val="003A1003"/>
    <w:rsid w:val="003A3C64"/>
    <w:rsid w:val="003A3F83"/>
    <w:rsid w:val="003A70F5"/>
    <w:rsid w:val="003C43EF"/>
    <w:rsid w:val="003C4DC7"/>
    <w:rsid w:val="003C5A6B"/>
    <w:rsid w:val="003C7FB2"/>
    <w:rsid w:val="003D24DE"/>
    <w:rsid w:val="003E26D4"/>
    <w:rsid w:val="003E47BA"/>
    <w:rsid w:val="003F3B37"/>
    <w:rsid w:val="0040195A"/>
    <w:rsid w:val="00402DC0"/>
    <w:rsid w:val="004142D6"/>
    <w:rsid w:val="00416C4B"/>
    <w:rsid w:val="0041751E"/>
    <w:rsid w:val="004211E5"/>
    <w:rsid w:val="00422091"/>
    <w:rsid w:val="0043386C"/>
    <w:rsid w:val="00436F2D"/>
    <w:rsid w:val="00436F5D"/>
    <w:rsid w:val="00441B42"/>
    <w:rsid w:val="00445E1D"/>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35A0"/>
    <w:rsid w:val="00504869"/>
    <w:rsid w:val="0050495C"/>
    <w:rsid w:val="00505DC9"/>
    <w:rsid w:val="00506E1E"/>
    <w:rsid w:val="00513C81"/>
    <w:rsid w:val="005143F3"/>
    <w:rsid w:val="00527BFB"/>
    <w:rsid w:val="00532A32"/>
    <w:rsid w:val="00540B0B"/>
    <w:rsid w:val="0054460F"/>
    <w:rsid w:val="005536CD"/>
    <w:rsid w:val="00554051"/>
    <w:rsid w:val="00557240"/>
    <w:rsid w:val="005651F3"/>
    <w:rsid w:val="00571E2F"/>
    <w:rsid w:val="00572184"/>
    <w:rsid w:val="00577A15"/>
    <w:rsid w:val="00580533"/>
    <w:rsid w:val="0059131D"/>
    <w:rsid w:val="005A7909"/>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9C3"/>
    <w:rsid w:val="00621B94"/>
    <w:rsid w:val="006227F7"/>
    <w:rsid w:val="00626239"/>
    <w:rsid w:val="00634BD2"/>
    <w:rsid w:val="00635316"/>
    <w:rsid w:val="00635449"/>
    <w:rsid w:val="006378C5"/>
    <w:rsid w:val="00645E6A"/>
    <w:rsid w:val="00665CBC"/>
    <w:rsid w:val="00667925"/>
    <w:rsid w:val="00667A5C"/>
    <w:rsid w:val="006726CC"/>
    <w:rsid w:val="00677316"/>
    <w:rsid w:val="00686AEB"/>
    <w:rsid w:val="006A4C33"/>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6280"/>
    <w:rsid w:val="00781B4D"/>
    <w:rsid w:val="007824BF"/>
    <w:rsid w:val="00783B8D"/>
    <w:rsid w:val="00794B94"/>
    <w:rsid w:val="00794BD4"/>
    <w:rsid w:val="007A2F73"/>
    <w:rsid w:val="007A3061"/>
    <w:rsid w:val="007A5A0B"/>
    <w:rsid w:val="007B22C5"/>
    <w:rsid w:val="007B76CA"/>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1D15"/>
    <w:rsid w:val="00875402"/>
    <w:rsid w:val="00884D51"/>
    <w:rsid w:val="00886D78"/>
    <w:rsid w:val="008916EC"/>
    <w:rsid w:val="00891E4F"/>
    <w:rsid w:val="008A31C5"/>
    <w:rsid w:val="008A4F9A"/>
    <w:rsid w:val="008B248F"/>
    <w:rsid w:val="008B2850"/>
    <w:rsid w:val="008C79B3"/>
    <w:rsid w:val="008D3CA2"/>
    <w:rsid w:val="008D77BD"/>
    <w:rsid w:val="008E454C"/>
    <w:rsid w:val="008F1E5A"/>
    <w:rsid w:val="00903454"/>
    <w:rsid w:val="009121D8"/>
    <w:rsid w:val="009122B4"/>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1EA9"/>
    <w:rsid w:val="009835D4"/>
    <w:rsid w:val="009865D4"/>
    <w:rsid w:val="00997152"/>
    <w:rsid w:val="009972CD"/>
    <w:rsid w:val="009A0E9C"/>
    <w:rsid w:val="009A45DA"/>
    <w:rsid w:val="009B06D2"/>
    <w:rsid w:val="009B34EC"/>
    <w:rsid w:val="009B5D67"/>
    <w:rsid w:val="009B6176"/>
    <w:rsid w:val="009B656B"/>
    <w:rsid w:val="009C0D22"/>
    <w:rsid w:val="009C2DD9"/>
    <w:rsid w:val="009C3E09"/>
    <w:rsid w:val="009C5630"/>
    <w:rsid w:val="009D0E5D"/>
    <w:rsid w:val="009D0F63"/>
    <w:rsid w:val="009D7934"/>
    <w:rsid w:val="009D7CCF"/>
    <w:rsid w:val="009E5961"/>
    <w:rsid w:val="009F4FAC"/>
    <w:rsid w:val="00A017C0"/>
    <w:rsid w:val="00A11228"/>
    <w:rsid w:val="00A11EAE"/>
    <w:rsid w:val="00A222C2"/>
    <w:rsid w:val="00A246E3"/>
    <w:rsid w:val="00A305D6"/>
    <w:rsid w:val="00A342C4"/>
    <w:rsid w:val="00A35940"/>
    <w:rsid w:val="00A50F6B"/>
    <w:rsid w:val="00A52237"/>
    <w:rsid w:val="00A551D6"/>
    <w:rsid w:val="00A6251B"/>
    <w:rsid w:val="00A6754E"/>
    <w:rsid w:val="00A70F58"/>
    <w:rsid w:val="00A72987"/>
    <w:rsid w:val="00A7346B"/>
    <w:rsid w:val="00A84C4F"/>
    <w:rsid w:val="00A932A1"/>
    <w:rsid w:val="00A94303"/>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AF2D98"/>
    <w:rsid w:val="00B0116D"/>
    <w:rsid w:val="00B01173"/>
    <w:rsid w:val="00B02F35"/>
    <w:rsid w:val="00B05A3C"/>
    <w:rsid w:val="00B07100"/>
    <w:rsid w:val="00B1138C"/>
    <w:rsid w:val="00B23D3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1E"/>
    <w:rsid w:val="00BB4DDB"/>
    <w:rsid w:val="00BB5D79"/>
    <w:rsid w:val="00BB5F02"/>
    <w:rsid w:val="00BC7892"/>
    <w:rsid w:val="00BE24D6"/>
    <w:rsid w:val="00BE7EFA"/>
    <w:rsid w:val="00BF06AD"/>
    <w:rsid w:val="00BF2C67"/>
    <w:rsid w:val="00C04F4D"/>
    <w:rsid w:val="00C12E48"/>
    <w:rsid w:val="00C13D14"/>
    <w:rsid w:val="00C15F53"/>
    <w:rsid w:val="00C222AC"/>
    <w:rsid w:val="00C23F09"/>
    <w:rsid w:val="00C25356"/>
    <w:rsid w:val="00C328D0"/>
    <w:rsid w:val="00C46BC1"/>
    <w:rsid w:val="00C5235F"/>
    <w:rsid w:val="00C54CE2"/>
    <w:rsid w:val="00C66BF3"/>
    <w:rsid w:val="00C70140"/>
    <w:rsid w:val="00C73CA7"/>
    <w:rsid w:val="00C822F6"/>
    <w:rsid w:val="00C82AC2"/>
    <w:rsid w:val="00C8456C"/>
    <w:rsid w:val="00C918DA"/>
    <w:rsid w:val="00C91E19"/>
    <w:rsid w:val="00C92402"/>
    <w:rsid w:val="00C92867"/>
    <w:rsid w:val="00C93B93"/>
    <w:rsid w:val="00CA037D"/>
    <w:rsid w:val="00CA0837"/>
    <w:rsid w:val="00CA2442"/>
    <w:rsid w:val="00CA4725"/>
    <w:rsid w:val="00CB6246"/>
    <w:rsid w:val="00CC0A17"/>
    <w:rsid w:val="00CD1BD1"/>
    <w:rsid w:val="00CD528D"/>
    <w:rsid w:val="00CE59F3"/>
    <w:rsid w:val="00CE78BF"/>
    <w:rsid w:val="00CF65EB"/>
    <w:rsid w:val="00CF72AD"/>
    <w:rsid w:val="00D02441"/>
    <w:rsid w:val="00D039F4"/>
    <w:rsid w:val="00D10496"/>
    <w:rsid w:val="00D11173"/>
    <w:rsid w:val="00D1215F"/>
    <w:rsid w:val="00D16561"/>
    <w:rsid w:val="00D17FF8"/>
    <w:rsid w:val="00D231BD"/>
    <w:rsid w:val="00D268AC"/>
    <w:rsid w:val="00D27BF4"/>
    <w:rsid w:val="00D27FF3"/>
    <w:rsid w:val="00D343D0"/>
    <w:rsid w:val="00D3664D"/>
    <w:rsid w:val="00D4788D"/>
    <w:rsid w:val="00D500E9"/>
    <w:rsid w:val="00D507BC"/>
    <w:rsid w:val="00D6090A"/>
    <w:rsid w:val="00D62FA3"/>
    <w:rsid w:val="00D63B6F"/>
    <w:rsid w:val="00D64A90"/>
    <w:rsid w:val="00D9410B"/>
    <w:rsid w:val="00D9662A"/>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5E2"/>
    <w:rsid w:val="00E76A79"/>
    <w:rsid w:val="00E80692"/>
    <w:rsid w:val="00E80C24"/>
    <w:rsid w:val="00E82F53"/>
    <w:rsid w:val="00E93836"/>
    <w:rsid w:val="00EA7C16"/>
    <w:rsid w:val="00EB39F6"/>
    <w:rsid w:val="00EC5281"/>
    <w:rsid w:val="00EC660E"/>
    <w:rsid w:val="00EC791D"/>
    <w:rsid w:val="00EC7CA6"/>
    <w:rsid w:val="00ED3C5D"/>
    <w:rsid w:val="00ED4553"/>
    <w:rsid w:val="00F00D08"/>
    <w:rsid w:val="00F15583"/>
    <w:rsid w:val="00F200EE"/>
    <w:rsid w:val="00F22481"/>
    <w:rsid w:val="00F2542E"/>
    <w:rsid w:val="00F27278"/>
    <w:rsid w:val="00F344E3"/>
    <w:rsid w:val="00F34D58"/>
    <w:rsid w:val="00F351D5"/>
    <w:rsid w:val="00F41A9D"/>
    <w:rsid w:val="00F44314"/>
    <w:rsid w:val="00F54B9C"/>
    <w:rsid w:val="00F56E96"/>
    <w:rsid w:val="00F573DD"/>
    <w:rsid w:val="00F61E59"/>
    <w:rsid w:val="00F63D99"/>
    <w:rsid w:val="00F6426B"/>
    <w:rsid w:val="00F709B3"/>
    <w:rsid w:val="00F71A5E"/>
    <w:rsid w:val="00F840FC"/>
    <w:rsid w:val="00F84D44"/>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F840FC"/>
  </w:style>
  <w:style w:type="paragraph" w:styleId="BalloonText">
    <w:name w:val="Balloon Text"/>
    <w:basedOn w:val="Normal"/>
    <w:link w:val="BalloonTextChar"/>
    <w:rsid w:val="00EB39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39F6"/>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F840FC"/>
  </w:style>
  <w:style w:type="paragraph" w:styleId="BalloonText">
    <w:name w:val="Balloon Text"/>
    <w:basedOn w:val="Normal"/>
    <w:link w:val="BalloonTextChar"/>
    <w:rsid w:val="00EB39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39F6"/>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A33F-A489-489F-AB93-43AD7E47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8099</Words>
  <Characters>44587</Characters>
  <Application>Microsoft Office Word</Application>
  <DocSecurity>0</DocSecurity>
  <Lines>647</Lines>
  <Paragraphs>108</Paragraphs>
  <ScaleCrop>false</ScaleCrop>
  <HeadingPairs>
    <vt:vector size="2" baseType="variant">
      <vt:variant>
        <vt:lpstr>Title</vt:lpstr>
      </vt:variant>
      <vt:variant>
        <vt:i4>1</vt:i4>
      </vt:variant>
    </vt:vector>
  </HeadingPairs>
  <TitlesOfParts>
    <vt:vector size="1" baseType="lpstr">
      <vt:lpstr>P.L. 2018, c.75</vt:lpstr>
    </vt:vector>
  </TitlesOfParts>
  <Manager>Carol Yuhas</Manager>
  <Company>NJ Office of Legislative Services</Company>
  <LinksUpToDate>false</LinksUpToDate>
  <CharactersWithSpaces>52713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c.075 (S2645)</dc:title>
  <dc:subject/>
  <dc:creator>Senate No. 2645</dc:creator>
  <cp:keywords>S2645|14| ||0|0|!|0|</cp:keywords>
  <dc:description>INTRODUCED MAY 31, 2018</dc:description>
  <cp:lastModifiedBy>Cenneno, Lori</cp:lastModifiedBy>
  <cp:revision>2</cp:revision>
  <cp:lastPrinted>2018-09-06T13:43:00Z</cp:lastPrinted>
  <dcterms:created xsi:type="dcterms:W3CDTF">2018-09-17T20:05:00Z</dcterms:created>
  <dcterms:modified xsi:type="dcterms:W3CDTF">2018-09-17T20:05:00Z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c.75</vt:lpwstr>
  </property>
</Properties>
</file>